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A51D3" w14:textId="77777777" w:rsidR="00A42710" w:rsidRPr="0032383D" w:rsidRDefault="00A42710" w:rsidP="00166830">
      <w:pPr>
        <w:jc w:val="center"/>
        <w:rPr>
          <w:rFonts w:ascii="Helvetica" w:hAnsi="Helvetica"/>
        </w:rPr>
      </w:pPr>
      <w:r w:rsidRPr="0032383D">
        <w:rPr>
          <w:rFonts w:ascii="Helvetica" w:hAnsi="Helvetica"/>
          <w:b/>
        </w:rPr>
        <w:t>« Ça éloigne la mort </w:t>
      </w:r>
      <w:r w:rsidRPr="0032383D">
        <w:rPr>
          <w:rFonts w:ascii="Helvetica" w:hAnsi="Helvetica"/>
        </w:rPr>
        <w:t>»</w:t>
      </w:r>
    </w:p>
    <w:p w14:paraId="5661D3F5" w14:textId="77777777" w:rsidR="00A42710" w:rsidRPr="0032383D" w:rsidRDefault="00A42710" w:rsidP="0088220F">
      <w:pPr>
        <w:jc w:val="both"/>
        <w:rPr>
          <w:rFonts w:ascii="Helvetica" w:hAnsi="Helvetica"/>
        </w:rPr>
      </w:pPr>
    </w:p>
    <w:p w14:paraId="020D42B6" w14:textId="77777777" w:rsidR="00A42710" w:rsidRPr="0032383D" w:rsidRDefault="00A42710" w:rsidP="0088220F">
      <w:pPr>
        <w:jc w:val="both"/>
        <w:rPr>
          <w:rFonts w:ascii="Helvetica" w:hAnsi="Helvetica"/>
          <w:i/>
        </w:rPr>
      </w:pPr>
    </w:p>
    <w:p w14:paraId="51C4F863" w14:textId="10F664B5" w:rsidR="00A42710" w:rsidRPr="0032383D" w:rsidRDefault="00A42710" w:rsidP="0032383D">
      <w:pPr>
        <w:jc w:val="center"/>
        <w:rPr>
          <w:rFonts w:ascii="Helvetica" w:hAnsi="Helvetica"/>
          <w:i/>
        </w:rPr>
      </w:pPr>
      <w:r w:rsidRPr="0032383D">
        <w:rPr>
          <w:rFonts w:ascii="Helvetica" w:hAnsi="Helvetica"/>
          <w:i/>
        </w:rPr>
        <w:t>Impro clown donner à percevoir la nature de ce jeu</w:t>
      </w:r>
    </w:p>
    <w:p w14:paraId="0C79D79F" w14:textId="77777777" w:rsidR="00A42710" w:rsidRPr="0032383D" w:rsidRDefault="00A42710" w:rsidP="0088220F">
      <w:pPr>
        <w:jc w:val="both"/>
        <w:rPr>
          <w:rFonts w:ascii="Helvetica" w:hAnsi="Helvetica"/>
          <w:i/>
        </w:rPr>
      </w:pPr>
    </w:p>
    <w:p w14:paraId="39519739" w14:textId="77777777" w:rsidR="00A42710" w:rsidRPr="0032383D" w:rsidRDefault="00A42710" w:rsidP="0088220F">
      <w:pPr>
        <w:jc w:val="both"/>
        <w:rPr>
          <w:rFonts w:ascii="Helvetica" w:hAnsi="Helvetica"/>
        </w:rPr>
      </w:pPr>
      <w:r w:rsidRPr="0032383D">
        <w:rPr>
          <w:rFonts w:ascii="Helvetica" w:hAnsi="Helvetica"/>
        </w:rPr>
        <w:t>Qu’est-ce qui se passe ? Qu’est-ce qui s’est passé ? J’étais parmi vous, et j’étais l’une de vous, apparemment semblable à vous, et j’ai mis un nez rouge, je ne suis plus tout à fait moi, c’est moi derrière le nez j’ai mis le plus petit masque de théâtre et je me suis avancée devant vous sans savoir ce qui allait se passer, je n’avais rien prévu de ce que j’allais dire ou faire, pas de numéro, aucune pensée, sans bagage,  je ne savais pas ce qui allait advenir de moi dans cette rencontre avec vous. Et … j’improvise à partir de ce qui se passe ici et maintenant pour moi, à partir de ce que je ressens dans cet environnement, à partir de votre regard, des bruits dehors, et dedans, de la lumière, de l’atmosphère , de votre silence… et je joue avec ça…</w:t>
      </w:r>
    </w:p>
    <w:p w14:paraId="0A2342D9" w14:textId="77777777" w:rsidR="00A42710" w:rsidRPr="0032383D" w:rsidRDefault="00A42710" w:rsidP="0088220F">
      <w:pPr>
        <w:jc w:val="both"/>
        <w:rPr>
          <w:rFonts w:ascii="Helvetica" w:hAnsi="Helvetica"/>
        </w:rPr>
      </w:pPr>
    </w:p>
    <w:p w14:paraId="6AFA00FC" w14:textId="0F7D5ADB" w:rsidR="00A42710" w:rsidRPr="0032383D" w:rsidRDefault="00FB1DED" w:rsidP="0088220F">
      <w:pPr>
        <w:widowControl w:val="0"/>
        <w:autoSpaceDE w:val="0"/>
        <w:autoSpaceDN w:val="0"/>
        <w:adjustRightInd w:val="0"/>
        <w:jc w:val="both"/>
        <w:rPr>
          <w:rFonts w:ascii="Helvetica" w:hAnsi="Helvetica" w:cs="Helvetica"/>
        </w:rPr>
      </w:pPr>
      <w:r w:rsidRPr="0032383D">
        <w:rPr>
          <w:rFonts w:ascii="Helvetica" w:hAnsi="Helvetica"/>
        </w:rPr>
        <w:t xml:space="preserve">Voilà ce que vivent les </w:t>
      </w:r>
      <w:r w:rsidR="00A42710" w:rsidRPr="0032383D">
        <w:rPr>
          <w:rFonts w:ascii="Helvetica" w:hAnsi="Helvetica"/>
        </w:rPr>
        <w:t>participants du groupe de l’atelier clown que je mène au sein de l’hôpital de jour du CTR</w:t>
      </w:r>
      <w:r w:rsidRPr="0032383D">
        <w:rPr>
          <w:rFonts w:ascii="Helvetica" w:hAnsi="Helvetica"/>
        </w:rPr>
        <w:t xml:space="preserve"> de la SPASM à Paris</w:t>
      </w:r>
      <w:r w:rsidR="00AE1C6F" w:rsidRPr="0032383D">
        <w:rPr>
          <w:rFonts w:ascii="Helvetica" w:hAnsi="Helvetica"/>
        </w:rPr>
        <w:t>, 9ème</w:t>
      </w:r>
      <w:r w:rsidR="00367423" w:rsidRPr="0032383D">
        <w:rPr>
          <w:rFonts w:ascii="Helvetica" w:hAnsi="Helvetica"/>
        </w:rPr>
        <w:t>, depuis 3 ans</w:t>
      </w:r>
      <w:r w:rsidRPr="0032383D">
        <w:rPr>
          <w:rFonts w:ascii="Helvetica" w:hAnsi="Helvetica"/>
        </w:rPr>
        <w:t xml:space="preserve">. Lors de cet </w:t>
      </w:r>
      <w:r w:rsidR="00A42710" w:rsidRPr="0032383D">
        <w:rPr>
          <w:rFonts w:ascii="Helvetica" w:hAnsi="Helvetica"/>
        </w:rPr>
        <w:t xml:space="preserve">atelier je ne porte pas le nez, je l’ai mis aujourd’hui pour </w:t>
      </w:r>
      <w:r w:rsidR="00A83583" w:rsidRPr="0032383D">
        <w:rPr>
          <w:rFonts w:ascii="Helvetica" w:hAnsi="Helvetica"/>
        </w:rPr>
        <w:t xml:space="preserve">introduire cette communication et </w:t>
      </w:r>
      <w:r w:rsidR="00A42710" w:rsidRPr="0032383D">
        <w:rPr>
          <w:rFonts w:ascii="Helvetica" w:hAnsi="Helvetica"/>
        </w:rPr>
        <w:t xml:space="preserve">vous évoquer en acte cette pratique </w:t>
      </w:r>
      <w:r w:rsidRPr="0032383D">
        <w:rPr>
          <w:rFonts w:ascii="Helvetica" w:hAnsi="Helvetica"/>
        </w:rPr>
        <w:t>du</w:t>
      </w:r>
      <w:r w:rsidR="00A42710" w:rsidRPr="0032383D">
        <w:rPr>
          <w:rFonts w:ascii="Helvetica" w:hAnsi="Helvetica"/>
        </w:rPr>
        <w:t xml:space="preserve"> jeu dans le cadre d’un atelier </w:t>
      </w:r>
      <w:r w:rsidRPr="0032383D">
        <w:rPr>
          <w:rFonts w:ascii="Helvetica" w:hAnsi="Helvetica"/>
        </w:rPr>
        <w:t xml:space="preserve">clown </w:t>
      </w:r>
      <w:r w:rsidR="00A42710" w:rsidRPr="0032383D">
        <w:rPr>
          <w:rFonts w:ascii="Helvetica" w:hAnsi="Helvetica"/>
        </w:rPr>
        <w:t xml:space="preserve">avec des patients psychotiques. </w:t>
      </w:r>
      <w:r w:rsidRPr="0032383D">
        <w:rPr>
          <w:rFonts w:ascii="Helvetica" w:hAnsi="Helvetica" w:cs="Helvetica"/>
        </w:rPr>
        <w:t xml:space="preserve">De quelle nature est ce clown ? Que transforme ce tout petit masque ? </w:t>
      </w:r>
      <w:r w:rsidR="00A42710" w:rsidRPr="0032383D">
        <w:rPr>
          <w:rFonts w:ascii="Helvetica" w:hAnsi="Helvetica"/>
        </w:rPr>
        <w:t xml:space="preserve">De quoi se détourne le patient quand il met un nez rouge ? </w:t>
      </w:r>
      <w:r w:rsidR="00A42710" w:rsidRPr="0032383D">
        <w:rPr>
          <w:rFonts w:ascii="Helvetica" w:hAnsi="Helvetica" w:cs="Helvetica"/>
        </w:rPr>
        <w:t>Comment offre-t-il la possibilité de redécouvrir ou découvrir le jeu libre de l’enfant, le « play » de Winnicott ? Comment le clown permet-il de « réanimer ce qui est resté jusque là gelé »</w:t>
      </w:r>
      <w:r w:rsidR="00FE1B66" w:rsidRPr="0032383D">
        <w:rPr>
          <w:rStyle w:val="Marquenotebasdepage"/>
          <w:rFonts w:ascii="Helvetica" w:hAnsi="Helvetica" w:cs="Helvetica"/>
        </w:rPr>
        <w:footnoteReference w:id="1"/>
      </w:r>
      <w:r w:rsidR="00FE1B66" w:rsidRPr="0032383D">
        <w:rPr>
          <w:rFonts w:ascii="Helvetica" w:hAnsi="Helvetica" w:cs="Helvetica"/>
        </w:rPr>
        <w:t xml:space="preserve"> ? pour reprendre les mots de </w:t>
      </w:r>
      <w:r w:rsidRPr="0032383D">
        <w:rPr>
          <w:rFonts w:ascii="Helvetica" w:hAnsi="Helvetica" w:cs="Helvetica"/>
        </w:rPr>
        <w:t xml:space="preserve">Patricia </w:t>
      </w:r>
      <w:r w:rsidR="00FE1B66" w:rsidRPr="0032383D">
        <w:rPr>
          <w:rFonts w:ascii="Helvetica" w:hAnsi="Helvetica" w:cs="Helvetica"/>
        </w:rPr>
        <w:t>Attigui.</w:t>
      </w:r>
      <w:r w:rsidR="00F6248F" w:rsidRPr="0032383D">
        <w:rPr>
          <w:rFonts w:ascii="Helvetica" w:hAnsi="Helvetica" w:cs="Helvetica"/>
        </w:rPr>
        <w:t xml:space="preserve"> </w:t>
      </w:r>
      <w:r w:rsidR="00A42710" w:rsidRPr="0032383D">
        <w:rPr>
          <w:rFonts w:ascii="Helvetica" w:hAnsi="Helvetica" w:cs="Helvetica"/>
        </w:rPr>
        <w:t xml:space="preserve">Et qu’en est-il du devenir de ce jeu au-delà de l’atelier ? Je tenterai de répondre à ces questions à partir de cette </w:t>
      </w:r>
      <w:r w:rsidR="00F6248F" w:rsidRPr="0032383D">
        <w:rPr>
          <w:rFonts w:ascii="Helvetica" w:hAnsi="Helvetica" w:cs="Helvetica"/>
        </w:rPr>
        <w:t>expérience</w:t>
      </w:r>
      <w:r w:rsidR="00AE1C6F" w:rsidRPr="0032383D">
        <w:rPr>
          <w:rFonts w:ascii="Helvetica" w:hAnsi="Helvetica" w:cs="Helvetica"/>
        </w:rPr>
        <w:t xml:space="preserve">, et en développant </w:t>
      </w:r>
      <w:r w:rsidR="00F67D1F" w:rsidRPr="0032383D">
        <w:rPr>
          <w:rFonts w:ascii="Helvetica" w:hAnsi="Helvetica" w:cs="Helvetica"/>
        </w:rPr>
        <w:t xml:space="preserve">comme vignette clinique : </w:t>
      </w:r>
      <w:r w:rsidR="00AE1C6F" w:rsidRPr="0032383D">
        <w:rPr>
          <w:rFonts w:ascii="Helvetica" w:hAnsi="Helvetica" w:cs="Helvetica"/>
        </w:rPr>
        <w:t>le parcours de clown d’un patient schizophrène.</w:t>
      </w:r>
    </w:p>
    <w:p w14:paraId="1404A242" w14:textId="77777777" w:rsidR="00A42710" w:rsidRPr="0032383D" w:rsidRDefault="00A42710" w:rsidP="0088220F">
      <w:pPr>
        <w:widowControl w:val="0"/>
        <w:autoSpaceDE w:val="0"/>
        <w:autoSpaceDN w:val="0"/>
        <w:adjustRightInd w:val="0"/>
        <w:jc w:val="both"/>
        <w:rPr>
          <w:rFonts w:ascii="Helvetica" w:hAnsi="Helvetica" w:cs="Helvetica"/>
        </w:rPr>
      </w:pPr>
    </w:p>
    <w:p w14:paraId="10D1883C" w14:textId="77777777" w:rsidR="00A42710" w:rsidRPr="0032383D" w:rsidRDefault="00A42710" w:rsidP="0088220F">
      <w:pPr>
        <w:jc w:val="both"/>
        <w:rPr>
          <w:rFonts w:ascii="Helvetica" w:hAnsi="Helvetica"/>
          <w:b/>
        </w:rPr>
      </w:pPr>
      <w:r w:rsidRPr="0032383D">
        <w:rPr>
          <w:rFonts w:ascii="Helvetica" w:hAnsi="Helvetica"/>
          <w:b/>
        </w:rPr>
        <w:t xml:space="preserve">1. Mais de quel clown s’agit-il au juste ? </w:t>
      </w:r>
    </w:p>
    <w:p w14:paraId="5164197F" w14:textId="77777777" w:rsidR="00A42710" w:rsidRPr="0032383D" w:rsidRDefault="00A42710" w:rsidP="0088220F">
      <w:pPr>
        <w:jc w:val="both"/>
        <w:rPr>
          <w:rFonts w:ascii="Helvetica" w:hAnsi="Helvetica"/>
        </w:rPr>
      </w:pPr>
    </w:p>
    <w:p w14:paraId="67E4FB33" w14:textId="5EA80799" w:rsidR="0079556E" w:rsidRPr="0032383D" w:rsidRDefault="00A42710" w:rsidP="0088220F">
      <w:pPr>
        <w:jc w:val="both"/>
        <w:rPr>
          <w:rFonts w:ascii="Helvetica" w:hAnsi="Helvetica"/>
        </w:rPr>
      </w:pPr>
      <w:r w:rsidRPr="0032383D">
        <w:rPr>
          <w:rFonts w:ascii="Helvetica" w:hAnsi="Helvetica"/>
        </w:rPr>
        <w:t>C</w:t>
      </w:r>
      <w:r w:rsidR="00FB1DED" w:rsidRPr="0032383D">
        <w:rPr>
          <w:rFonts w:ascii="Helvetica" w:hAnsi="Helvetica"/>
        </w:rPr>
        <w:t>omme vous l’avez perçu, c</w:t>
      </w:r>
      <w:r w:rsidRPr="0032383D">
        <w:rPr>
          <w:rFonts w:ascii="Helvetica" w:hAnsi="Helvetica"/>
        </w:rPr>
        <w:t xml:space="preserve">e n’est pas un clown de cirque traditionnel, grimé et grimaçant, pas un clown de numéro, ni Auguste, </w:t>
      </w:r>
      <w:r w:rsidR="008C3F63">
        <w:rPr>
          <w:rFonts w:ascii="Helvetica" w:hAnsi="Helvetica"/>
        </w:rPr>
        <w:t xml:space="preserve">ni </w:t>
      </w:r>
      <w:r w:rsidRPr="0032383D">
        <w:rPr>
          <w:rFonts w:ascii="Helvetica" w:hAnsi="Helvetica"/>
        </w:rPr>
        <w:t>clown blanc, mais un clown d’improvisation, « clown de théâtre </w:t>
      </w:r>
      <w:r w:rsidR="00EB73BB" w:rsidRPr="0032383D">
        <w:rPr>
          <w:rFonts w:ascii="Helvetica" w:hAnsi="Helvetica"/>
        </w:rPr>
        <w:t>», cousin de Chaplin et Keaton,</w:t>
      </w:r>
      <w:r w:rsidRPr="0032383D">
        <w:rPr>
          <w:rFonts w:ascii="Helvetica" w:hAnsi="Helvetica"/>
        </w:rPr>
        <w:t xml:space="preserve"> issu de la commedia dell’arte, dont Jacques </w:t>
      </w:r>
      <w:r w:rsidR="00EB73BB" w:rsidRPr="0032383D">
        <w:rPr>
          <w:rFonts w:ascii="Helvetica" w:hAnsi="Helvetica"/>
        </w:rPr>
        <w:t xml:space="preserve">Lecoq </w:t>
      </w:r>
      <w:r w:rsidR="00FB1DED" w:rsidRPr="0032383D">
        <w:rPr>
          <w:rFonts w:ascii="Helvetica" w:hAnsi="Helvetica"/>
        </w:rPr>
        <w:t>développa l’enseignement</w:t>
      </w:r>
      <w:r w:rsidRPr="0032383D">
        <w:rPr>
          <w:rFonts w:ascii="Helvetica" w:hAnsi="Helvetica"/>
        </w:rPr>
        <w:t xml:space="preserve"> à partir des années 70.  Le clown est cet être dépourvu de tout savoir, de toute connaissance préalable</w:t>
      </w:r>
      <w:r w:rsidR="00FB1DED" w:rsidRPr="0032383D">
        <w:rPr>
          <w:rFonts w:ascii="Helvetica" w:hAnsi="Helvetica"/>
        </w:rPr>
        <w:t>.</w:t>
      </w:r>
      <w:r w:rsidRPr="0032383D">
        <w:rPr>
          <w:rFonts w:ascii="Helvetica" w:hAnsi="Helvetica"/>
        </w:rPr>
        <w:t xml:space="preserve"> </w:t>
      </w:r>
      <w:r w:rsidR="00277027" w:rsidRPr="0032383D">
        <w:rPr>
          <w:rFonts w:ascii="Helvetica" w:hAnsi="Helvetica"/>
        </w:rPr>
        <w:t xml:space="preserve">Il </w:t>
      </w:r>
      <w:r w:rsidRPr="0032383D">
        <w:rPr>
          <w:rFonts w:ascii="Helvetica" w:hAnsi="Helvetica"/>
        </w:rPr>
        <w:t xml:space="preserve">découvre </w:t>
      </w:r>
      <w:r w:rsidR="004947F2" w:rsidRPr="0032383D">
        <w:rPr>
          <w:rFonts w:ascii="Helvetica" w:hAnsi="Helvetica"/>
        </w:rPr>
        <w:t>tout</w:t>
      </w:r>
      <w:r w:rsidRPr="0032383D">
        <w:rPr>
          <w:rFonts w:ascii="Helvetica" w:hAnsi="Helvetica"/>
        </w:rPr>
        <w:t xml:space="preserve"> pour la première fois, sans pré-jugé</w:t>
      </w:r>
      <w:r w:rsidR="00FB1DED" w:rsidRPr="0032383D">
        <w:rPr>
          <w:rFonts w:ascii="Helvetica" w:hAnsi="Helvetica"/>
        </w:rPr>
        <w:t>, il ne connaît ni le nom</w:t>
      </w:r>
      <w:r w:rsidR="00EB73BB" w:rsidRPr="0032383D">
        <w:rPr>
          <w:rFonts w:ascii="Helvetica" w:hAnsi="Helvetica"/>
        </w:rPr>
        <w:t xml:space="preserve"> des choses qui l’entourent</w:t>
      </w:r>
      <w:r w:rsidR="00FE1B66" w:rsidRPr="0032383D">
        <w:rPr>
          <w:rFonts w:ascii="Helvetica" w:hAnsi="Helvetica"/>
        </w:rPr>
        <w:t>,</w:t>
      </w:r>
      <w:r w:rsidR="00EB73BB" w:rsidRPr="0032383D">
        <w:rPr>
          <w:rFonts w:ascii="Helvetica" w:hAnsi="Helvetica"/>
        </w:rPr>
        <w:t xml:space="preserve"> ni leur </w:t>
      </w:r>
      <w:r w:rsidR="00FB1DED" w:rsidRPr="0032383D">
        <w:rPr>
          <w:rFonts w:ascii="Helvetica" w:hAnsi="Helvetica"/>
        </w:rPr>
        <w:t>usage</w:t>
      </w:r>
      <w:r w:rsidRPr="0032383D">
        <w:rPr>
          <w:rFonts w:ascii="Helvetica" w:hAnsi="Helvetica"/>
        </w:rPr>
        <w:t>.</w:t>
      </w:r>
      <w:r w:rsidR="00277027" w:rsidRPr="0032383D">
        <w:rPr>
          <w:rFonts w:ascii="Helvetica" w:hAnsi="Helvetica"/>
        </w:rPr>
        <w:t xml:space="preserve"> Comme a pu le définir un patient après avoir suivi quelques stages « le clown est </w:t>
      </w:r>
      <w:r w:rsidR="00EB73BB" w:rsidRPr="0032383D">
        <w:rPr>
          <w:rFonts w:ascii="Helvetica" w:hAnsi="Helvetica"/>
        </w:rPr>
        <w:t xml:space="preserve">un </w:t>
      </w:r>
      <w:r w:rsidR="00277027" w:rsidRPr="0032383D">
        <w:rPr>
          <w:rFonts w:ascii="Helvetica" w:hAnsi="Helvetica"/>
        </w:rPr>
        <w:t xml:space="preserve">idiot au sens positif du terme ». </w:t>
      </w:r>
      <w:r w:rsidR="00F6248F" w:rsidRPr="0032383D">
        <w:rPr>
          <w:rFonts w:ascii="Helvetica" w:hAnsi="Helvetica"/>
        </w:rPr>
        <w:t>Cette posture de non savoir lui permet de tout découvrir, non pas par l’esprit mais par les sens</w:t>
      </w:r>
      <w:r w:rsidR="00FE1B66" w:rsidRPr="0032383D">
        <w:rPr>
          <w:rFonts w:ascii="Helvetica" w:hAnsi="Helvetica"/>
        </w:rPr>
        <w:t>, les perceptions</w:t>
      </w:r>
      <w:r w:rsidR="00F6248F" w:rsidRPr="0032383D">
        <w:rPr>
          <w:rFonts w:ascii="Helvetica" w:hAnsi="Helvetica"/>
        </w:rPr>
        <w:t>. Dans la pièce de Shakespeare</w:t>
      </w:r>
      <w:r w:rsidR="00F6248F" w:rsidRPr="0032383D">
        <w:rPr>
          <w:rFonts w:ascii="Helvetica" w:hAnsi="Helvetica"/>
          <w:i/>
        </w:rPr>
        <w:t xml:space="preserve"> Le roi Lear</w:t>
      </w:r>
      <w:r w:rsidR="00F6248F" w:rsidRPr="0032383D">
        <w:rPr>
          <w:rFonts w:ascii="Helvetica" w:hAnsi="Helvetica"/>
        </w:rPr>
        <w:t xml:space="preserve">, le fou (autre ancêtre du clown) dit au roi Lear </w:t>
      </w:r>
      <w:r w:rsidR="008C3F63">
        <w:rPr>
          <w:rFonts w:ascii="Helvetica" w:hAnsi="Helvetica"/>
        </w:rPr>
        <w:t xml:space="preserve">- </w:t>
      </w:r>
      <w:r w:rsidR="00F6248F" w:rsidRPr="0032383D">
        <w:rPr>
          <w:rFonts w:ascii="Helvetica" w:hAnsi="Helvetica"/>
        </w:rPr>
        <w:t>qui n’a pas su déceler l’amour sincère dans la parole laconique de sa</w:t>
      </w:r>
      <w:r w:rsidR="008C3F63">
        <w:rPr>
          <w:rFonts w:ascii="Helvetica" w:hAnsi="Helvetica"/>
        </w:rPr>
        <w:t xml:space="preserve"> fille la plus aimante </w:t>
      </w:r>
      <w:r w:rsidR="00F67D1F" w:rsidRPr="0032383D">
        <w:rPr>
          <w:rFonts w:ascii="Helvetica" w:hAnsi="Helvetica"/>
        </w:rPr>
        <w:t xml:space="preserve">et qu’il </w:t>
      </w:r>
      <w:r w:rsidR="00F6248F" w:rsidRPr="0032383D">
        <w:rPr>
          <w:rFonts w:ascii="Helvetica" w:hAnsi="Helvetica"/>
        </w:rPr>
        <w:t>a déshérité</w:t>
      </w:r>
      <w:r w:rsidR="00F67D1F" w:rsidRPr="0032383D">
        <w:rPr>
          <w:rFonts w:ascii="Helvetica" w:hAnsi="Helvetica"/>
        </w:rPr>
        <w:t>e</w:t>
      </w:r>
      <w:r w:rsidR="00F6248F" w:rsidRPr="0032383D">
        <w:rPr>
          <w:rFonts w:ascii="Helvetica" w:hAnsi="Helvetica"/>
        </w:rPr>
        <w:t xml:space="preserve"> pour cela</w:t>
      </w:r>
      <w:r w:rsidR="0079556E" w:rsidRPr="0032383D">
        <w:rPr>
          <w:rFonts w:ascii="Helvetica" w:hAnsi="Helvetica"/>
        </w:rPr>
        <w:t xml:space="preserve"> : </w:t>
      </w:r>
    </w:p>
    <w:p w14:paraId="3AA3B962" w14:textId="6713B554" w:rsidR="00C40FD6" w:rsidRPr="0032383D" w:rsidRDefault="00C40FD6" w:rsidP="0088220F">
      <w:pPr>
        <w:jc w:val="both"/>
        <w:rPr>
          <w:rFonts w:ascii="Helvetica" w:hAnsi="Helvetica"/>
          <w:sz w:val="20"/>
          <w:szCs w:val="20"/>
        </w:rPr>
      </w:pPr>
      <w:r w:rsidRPr="0032383D">
        <w:rPr>
          <w:rFonts w:ascii="Helvetica" w:hAnsi="Helvetica"/>
        </w:rPr>
        <w:t>« </w:t>
      </w:r>
      <w:r w:rsidRPr="0032383D">
        <w:rPr>
          <w:rFonts w:ascii="Helvetica" w:hAnsi="Helvetica"/>
          <w:sz w:val="20"/>
          <w:szCs w:val="20"/>
        </w:rPr>
        <w:t>LE FOU</w:t>
      </w:r>
    </w:p>
    <w:p w14:paraId="79D55AE5" w14:textId="77D9E41A" w:rsidR="00C40FD6" w:rsidRPr="0032383D" w:rsidRDefault="00C40FD6" w:rsidP="0088220F">
      <w:pPr>
        <w:jc w:val="both"/>
        <w:rPr>
          <w:rFonts w:ascii="Helvetica" w:hAnsi="Helvetica"/>
        </w:rPr>
      </w:pPr>
      <w:r w:rsidRPr="0032383D">
        <w:rPr>
          <w:rFonts w:ascii="Helvetica" w:hAnsi="Helvetica"/>
        </w:rPr>
        <w:t>Tu sais pourquoi on a le nez au milieu de la figure ?</w:t>
      </w:r>
    </w:p>
    <w:p w14:paraId="7D10A963" w14:textId="458742E1" w:rsidR="00C40FD6" w:rsidRPr="0032383D" w:rsidRDefault="00C40FD6" w:rsidP="0088220F">
      <w:pPr>
        <w:jc w:val="both"/>
        <w:rPr>
          <w:rFonts w:ascii="Helvetica" w:hAnsi="Helvetica"/>
          <w:sz w:val="20"/>
          <w:szCs w:val="20"/>
        </w:rPr>
      </w:pPr>
      <w:r w:rsidRPr="0032383D">
        <w:rPr>
          <w:rFonts w:ascii="Helvetica" w:hAnsi="Helvetica"/>
          <w:sz w:val="20"/>
          <w:szCs w:val="20"/>
        </w:rPr>
        <w:t>LEAR</w:t>
      </w:r>
    </w:p>
    <w:p w14:paraId="033F2332" w14:textId="63F63B72" w:rsidR="00C40FD6" w:rsidRPr="0032383D" w:rsidRDefault="00C40FD6" w:rsidP="0088220F">
      <w:pPr>
        <w:jc w:val="both"/>
        <w:rPr>
          <w:rFonts w:ascii="Helvetica" w:hAnsi="Helvetica"/>
        </w:rPr>
      </w:pPr>
      <w:r w:rsidRPr="0032383D">
        <w:rPr>
          <w:rFonts w:ascii="Helvetica" w:hAnsi="Helvetica"/>
        </w:rPr>
        <w:lastRenderedPageBreak/>
        <w:t>Non.</w:t>
      </w:r>
    </w:p>
    <w:p w14:paraId="353C437F" w14:textId="143E8CED" w:rsidR="00C40FD6" w:rsidRPr="0032383D" w:rsidRDefault="00C40FD6" w:rsidP="0088220F">
      <w:pPr>
        <w:jc w:val="both"/>
        <w:rPr>
          <w:rFonts w:ascii="Helvetica" w:hAnsi="Helvetica"/>
          <w:sz w:val="20"/>
          <w:szCs w:val="20"/>
        </w:rPr>
      </w:pPr>
      <w:r w:rsidRPr="0032383D">
        <w:rPr>
          <w:rFonts w:ascii="Helvetica" w:hAnsi="Helvetica"/>
          <w:sz w:val="20"/>
          <w:szCs w:val="20"/>
        </w:rPr>
        <w:t>LE FOU</w:t>
      </w:r>
    </w:p>
    <w:p w14:paraId="65350EA2" w14:textId="169D7B58" w:rsidR="00841894" w:rsidRPr="0032383D" w:rsidRDefault="00C40FD6" w:rsidP="00F67D1F">
      <w:pPr>
        <w:jc w:val="both"/>
        <w:rPr>
          <w:rFonts w:ascii="Helvetica" w:hAnsi="Helvetica"/>
        </w:rPr>
      </w:pPr>
      <w:r w:rsidRPr="0032383D">
        <w:rPr>
          <w:rFonts w:ascii="Helvetica" w:hAnsi="Helvetica"/>
        </w:rPr>
        <w:t>Eh bien, pour avoir un œil de chaque côté du nez, comme ça, ce qu’on n’a pas su flairer, on peut l’apercevoir. »</w:t>
      </w:r>
      <w:r w:rsidR="00FE1B66" w:rsidRPr="0032383D">
        <w:rPr>
          <w:rStyle w:val="Marquenotebasdepage"/>
          <w:rFonts w:ascii="Helvetica" w:hAnsi="Helvetica"/>
        </w:rPr>
        <w:footnoteReference w:id="2"/>
      </w:r>
    </w:p>
    <w:p w14:paraId="3291A9F9" w14:textId="77777777" w:rsidR="00F67D1F" w:rsidRPr="0032383D" w:rsidRDefault="00F67D1F" w:rsidP="00F67D1F">
      <w:pPr>
        <w:jc w:val="both"/>
        <w:rPr>
          <w:rFonts w:ascii="Helvetica" w:hAnsi="Helvetica"/>
        </w:rPr>
      </w:pPr>
    </w:p>
    <w:p w14:paraId="06A15C15" w14:textId="77777777" w:rsidR="00D7308E" w:rsidRPr="0032383D" w:rsidRDefault="00841894" w:rsidP="00D7308E">
      <w:pPr>
        <w:widowControl w:val="0"/>
        <w:autoSpaceDE w:val="0"/>
        <w:autoSpaceDN w:val="0"/>
        <w:adjustRightInd w:val="0"/>
        <w:spacing w:after="240" w:line="276" w:lineRule="auto"/>
        <w:jc w:val="both"/>
        <w:rPr>
          <w:rFonts w:ascii="Helvetica" w:hAnsi="Helvetica" w:cs="Times New Roman"/>
          <w:bCs/>
        </w:rPr>
      </w:pPr>
      <w:r w:rsidRPr="0032383D">
        <w:rPr>
          <w:rFonts w:ascii="Helvetica" w:hAnsi="Helvetica" w:cs="Times New Roman"/>
          <w:bCs/>
        </w:rPr>
        <w:t xml:space="preserve">Le fou invite </w:t>
      </w:r>
      <w:r w:rsidR="00F67D1F" w:rsidRPr="0032383D">
        <w:rPr>
          <w:rFonts w:ascii="Helvetica" w:hAnsi="Helvetica" w:cs="Times New Roman"/>
          <w:bCs/>
        </w:rPr>
        <w:t xml:space="preserve">ici </w:t>
      </w:r>
      <w:r w:rsidRPr="0032383D">
        <w:rPr>
          <w:rFonts w:ascii="Helvetica" w:hAnsi="Helvetica" w:cs="Times New Roman"/>
          <w:bCs/>
        </w:rPr>
        <w:t>le roi Lear à user de tous ses sens pour percevoir la</w:t>
      </w:r>
      <w:r w:rsidR="00D7308E" w:rsidRPr="0032383D">
        <w:rPr>
          <w:rFonts w:ascii="Helvetica" w:hAnsi="Helvetica" w:cs="Times New Roman"/>
          <w:bCs/>
        </w:rPr>
        <w:t xml:space="preserve"> fausseté de ses filles. Le fou</w:t>
      </w:r>
      <w:r w:rsidRPr="0032383D">
        <w:rPr>
          <w:rFonts w:ascii="Helvetica" w:hAnsi="Helvetica" w:cs="Times New Roman"/>
          <w:bCs/>
        </w:rPr>
        <w:t xml:space="preserve"> </w:t>
      </w:r>
      <w:r w:rsidR="00F67D1F" w:rsidRPr="0032383D">
        <w:rPr>
          <w:rFonts w:ascii="Helvetica" w:hAnsi="Helvetica" w:cs="Times New Roman"/>
          <w:bCs/>
        </w:rPr>
        <w:t xml:space="preserve">- figure des clowns de théâtre des origines - </w:t>
      </w:r>
      <w:r w:rsidRPr="0032383D">
        <w:rPr>
          <w:rFonts w:ascii="Helvetica" w:hAnsi="Helvetica" w:cs="Times New Roman"/>
          <w:bCs/>
        </w:rPr>
        <w:t>lui, la perçoit car il n’est pas aveuglé par les conventi</w:t>
      </w:r>
      <w:r w:rsidR="00D7308E" w:rsidRPr="0032383D">
        <w:rPr>
          <w:rFonts w:ascii="Helvetica" w:hAnsi="Helvetica" w:cs="Times New Roman"/>
          <w:bCs/>
        </w:rPr>
        <w:t>ons et</w:t>
      </w:r>
      <w:r w:rsidRPr="0032383D">
        <w:rPr>
          <w:rFonts w:ascii="Helvetica" w:hAnsi="Helvetica" w:cs="Times New Roman"/>
          <w:bCs/>
        </w:rPr>
        <w:t xml:space="preserve"> les préjugés. Il est en prise direct avec ses perceptions. Le nez rouge permet  « d’avoir du nez</w:t>
      </w:r>
      <w:r w:rsidR="004947F2" w:rsidRPr="0032383D">
        <w:rPr>
          <w:rFonts w:ascii="Helvetica" w:hAnsi="Helvetica" w:cs="Times New Roman"/>
          <w:bCs/>
        </w:rPr>
        <w:t> »</w:t>
      </w:r>
      <w:r w:rsidRPr="0032383D">
        <w:rPr>
          <w:rFonts w:ascii="Helvetica" w:hAnsi="Helvetica" w:cs="Times New Roman"/>
          <w:bCs/>
          <w:i/>
        </w:rPr>
        <w:t> </w:t>
      </w:r>
      <w:r w:rsidRPr="0032383D">
        <w:rPr>
          <w:rFonts w:ascii="Helvetica" w:hAnsi="Helvetica" w:cs="Times New Roman"/>
          <w:bCs/>
        </w:rPr>
        <w:t xml:space="preserve"> c</w:t>
      </w:r>
      <w:r w:rsidR="00D7308E" w:rsidRPr="0032383D">
        <w:rPr>
          <w:rFonts w:ascii="Helvetica" w:hAnsi="Helvetica" w:cs="Times New Roman"/>
          <w:bCs/>
        </w:rPr>
        <w:t>omme a pu l’exprimer en boutade un patient lors d’un stage.</w:t>
      </w:r>
      <w:r w:rsidRPr="0032383D">
        <w:rPr>
          <w:rFonts w:ascii="Helvetica" w:hAnsi="Helvetica" w:cs="Times New Roman"/>
          <w:bCs/>
        </w:rPr>
        <w:t xml:space="preserve"> </w:t>
      </w:r>
      <w:r w:rsidR="00D7308E" w:rsidRPr="0032383D">
        <w:rPr>
          <w:rFonts w:ascii="Helvetica" w:hAnsi="Helvetica" w:cs="Times New Roman"/>
          <w:bCs/>
        </w:rPr>
        <w:tab/>
      </w:r>
    </w:p>
    <w:p w14:paraId="4902B743" w14:textId="62A71DE6" w:rsidR="0079556E" w:rsidRPr="0032383D" w:rsidRDefault="00277027" w:rsidP="00D7308E">
      <w:pPr>
        <w:widowControl w:val="0"/>
        <w:autoSpaceDE w:val="0"/>
        <w:autoSpaceDN w:val="0"/>
        <w:adjustRightInd w:val="0"/>
        <w:spacing w:after="240" w:line="276" w:lineRule="auto"/>
        <w:jc w:val="both"/>
        <w:rPr>
          <w:rFonts w:ascii="Helvetica" w:hAnsi="Helvetica" w:cs="Times New Roman"/>
          <w:bCs/>
        </w:rPr>
      </w:pPr>
      <w:r w:rsidRPr="0032383D">
        <w:rPr>
          <w:rFonts w:ascii="Helvetica" w:hAnsi="Helvetica"/>
        </w:rPr>
        <w:t xml:space="preserve">Le clown est </w:t>
      </w:r>
      <w:r w:rsidR="00D7308E" w:rsidRPr="0032383D">
        <w:rPr>
          <w:rFonts w:ascii="Helvetica" w:hAnsi="Helvetica"/>
        </w:rPr>
        <w:t xml:space="preserve">comme le </w:t>
      </w:r>
      <w:r w:rsidR="00A42710" w:rsidRPr="0032383D">
        <w:rPr>
          <w:rFonts w:ascii="Helvetica" w:hAnsi="Helvetica"/>
        </w:rPr>
        <w:t xml:space="preserve">tout petit </w:t>
      </w:r>
      <w:r w:rsidR="00D7308E" w:rsidRPr="0032383D">
        <w:rPr>
          <w:rFonts w:ascii="Helvetica" w:hAnsi="Helvetica"/>
        </w:rPr>
        <w:t>enfant</w:t>
      </w:r>
      <w:r w:rsidR="00A42710" w:rsidRPr="0032383D">
        <w:rPr>
          <w:rFonts w:ascii="Helvetica" w:hAnsi="Helvetica"/>
        </w:rPr>
        <w:t xml:space="preserve"> </w:t>
      </w:r>
      <w:r w:rsidR="00D7308E" w:rsidRPr="0032383D">
        <w:rPr>
          <w:rFonts w:ascii="Helvetica" w:hAnsi="Helvetica"/>
        </w:rPr>
        <w:t xml:space="preserve">qui </w:t>
      </w:r>
      <w:r w:rsidR="00A42710" w:rsidRPr="0032383D">
        <w:rPr>
          <w:rFonts w:ascii="Helvetica" w:hAnsi="Helvetica"/>
        </w:rPr>
        <w:t xml:space="preserve">va à la rencontre de son environnement guidé </w:t>
      </w:r>
      <w:r w:rsidR="0029584C" w:rsidRPr="0032383D">
        <w:rPr>
          <w:rFonts w:ascii="Helvetica" w:hAnsi="Helvetica"/>
        </w:rPr>
        <w:t>ses perceptions, recherchan</w:t>
      </w:r>
      <w:r w:rsidR="009242B4" w:rsidRPr="0032383D">
        <w:rPr>
          <w:rFonts w:ascii="Helvetica" w:hAnsi="Helvetica"/>
        </w:rPr>
        <w:t>t</w:t>
      </w:r>
      <w:r w:rsidR="00A42710" w:rsidRPr="0032383D">
        <w:rPr>
          <w:rFonts w:ascii="Helvetica" w:hAnsi="Helvetica"/>
        </w:rPr>
        <w:t xml:space="preserve"> le plaisir, la satisfaction dans la relation aux objets animés et inanimés qu’il rencontre</w:t>
      </w:r>
      <w:r w:rsidR="00B564E1" w:rsidRPr="0032383D">
        <w:rPr>
          <w:rFonts w:ascii="Helvetica" w:hAnsi="Helvetica"/>
        </w:rPr>
        <w:t xml:space="preserve">. </w:t>
      </w:r>
      <w:r w:rsidR="00D7308E" w:rsidRPr="0032383D">
        <w:rPr>
          <w:rFonts w:ascii="Helvetica" w:hAnsi="Helvetica"/>
        </w:rPr>
        <w:t>Pour le tout petit, c</w:t>
      </w:r>
      <w:r w:rsidR="00B564E1" w:rsidRPr="0032383D">
        <w:rPr>
          <w:rFonts w:ascii="Helvetica" w:hAnsi="Helvetica"/>
        </w:rPr>
        <w:t>ela</w:t>
      </w:r>
      <w:r w:rsidR="0029584C" w:rsidRPr="0032383D">
        <w:rPr>
          <w:rFonts w:ascii="Helvetica" w:hAnsi="Helvetica"/>
        </w:rPr>
        <w:t xml:space="preserve"> est rendu possible par la présence </w:t>
      </w:r>
      <w:r w:rsidR="0079556E" w:rsidRPr="0032383D">
        <w:rPr>
          <w:rFonts w:ascii="Helvetica" w:hAnsi="Helvetica"/>
        </w:rPr>
        <w:t xml:space="preserve">bienveillante de l’adulte, qui lui permet de faire ses </w:t>
      </w:r>
      <w:r w:rsidR="0029584C" w:rsidRPr="0032383D">
        <w:rPr>
          <w:rFonts w:ascii="Helvetica" w:hAnsi="Helvetica"/>
        </w:rPr>
        <w:t>expérience</w:t>
      </w:r>
      <w:r w:rsidR="0079556E" w:rsidRPr="0032383D">
        <w:rPr>
          <w:rFonts w:ascii="Helvetica" w:hAnsi="Helvetica"/>
        </w:rPr>
        <w:t xml:space="preserve">s dans </w:t>
      </w:r>
      <w:r w:rsidR="009242B4" w:rsidRPr="0032383D">
        <w:rPr>
          <w:rFonts w:ascii="Helvetica" w:hAnsi="Helvetica"/>
        </w:rPr>
        <w:t>un</w:t>
      </w:r>
      <w:r w:rsidR="0079556E" w:rsidRPr="0032383D">
        <w:rPr>
          <w:rFonts w:ascii="Helvetica" w:hAnsi="Helvetica"/>
        </w:rPr>
        <w:t xml:space="preserve"> environnement</w:t>
      </w:r>
      <w:r w:rsidR="009242B4" w:rsidRPr="0032383D">
        <w:rPr>
          <w:rFonts w:ascii="Helvetica" w:hAnsi="Helvetica"/>
        </w:rPr>
        <w:t xml:space="preserve"> stable et suffisamment bon, et pour ce qui est du clown</w:t>
      </w:r>
      <w:r w:rsidR="008C3F63">
        <w:rPr>
          <w:rFonts w:ascii="Helvetica" w:hAnsi="Helvetica"/>
        </w:rPr>
        <w:t>,</w:t>
      </w:r>
      <w:r w:rsidR="009242B4" w:rsidRPr="0032383D">
        <w:rPr>
          <w:rFonts w:ascii="Helvetica" w:hAnsi="Helvetica"/>
        </w:rPr>
        <w:t xml:space="preserve"> </w:t>
      </w:r>
      <w:r w:rsidR="0030436D" w:rsidRPr="0032383D">
        <w:rPr>
          <w:rFonts w:ascii="Helvetica" w:hAnsi="Helvetica"/>
        </w:rPr>
        <w:t xml:space="preserve">c’est </w:t>
      </w:r>
      <w:r w:rsidR="009242B4" w:rsidRPr="0032383D">
        <w:rPr>
          <w:rFonts w:ascii="Helvetica" w:hAnsi="Helvetica"/>
        </w:rPr>
        <w:t>le re</w:t>
      </w:r>
      <w:r w:rsidR="0030436D" w:rsidRPr="0032383D">
        <w:rPr>
          <w:rFonts w:ascii="Helvetica" w:hAnsi="Helvetica"/>
        </w:rPr>
        <w:t>gard bienveillant du spectateur qui lui permet de faire ses expérimentations.</w:t>
      </w:r>
    </w:p>
    <w:p w14:paraId="57064374" w14:textId="39699254" w:rsidR="00AD414C" w:rsidRPr="0032383D" w:rsidRDefault="00AD414C" w:rsidP="0088220F">
      <w:pPr>
        <w:jc w:val="both"/>
        <w:rPr>
          <w:rFonts w:ascii="Helvetica" w:hAnsi="Helvetica"/>
        </w:rPr>
      </w:pPr>
      <w:r w:rsidRPr="0032383D">
        <w:rPr>
          <w:rFonts w:ascii="Helvetica" w:hAnsi="Helvetica"/>
        </w:rPr>
        <w:t>Ainsi faire du clown, c’est laisser s’exprimer cette part d’enfant qui a grandi en nous et qui ne peut plus s’exprimer dans les rapports sociaux</w:t>
      </w:r>
      <w:r w:rsidR="0030436D" w:rsidRPr="0032383D">
        <w:rPr>
          <w:rFonts w:ascii="Helvetica" w:hAnsi="Helvetica"/>
        </w:rPr>
        <w:t>.</w:t>
      </w:r>
    </w:p>
    <w:p w14:paraId="5F4F42D3" w14:textId="00361F85" w:rsidR="001F4F3E" w:rsidRPr="0032383D" w:rsidRDefault="00C20116" w:rsidP="0030436D">
      <w:pPr>
        <w:jc w:val="both"/>
        <w:rPr>
          <w:rFonts w:ascii="Helvetica" w:hAnsi="Helvetica"/>
          <w:color w:val="3366FF"/>
        </w:rPr>
      </w:pPr>
      <w:r w:rsidRPr="0032383D">
        <w:rPr>
          <w:rFonts w:ascii="Helvetica" w:hAnsi="Helvetica"/>
        </w:rPr>
        <w:t>La pratique du clown permet d’éprouver à nouveau l’expérience de la découverte du monde</w:t>
      </w:r>
      <w:r w:rsidR="00B564E1" w:rsidRPr="0032383D">
        <w:rPr>
          <w:rFonts w:ascii="Helvetica" w:hAnsi="Helvetica"/>
        </w:rPr>
        <w:t>, sans ses prérequis</w:t>
      </w:r>
      <w:r w:rsidRPr="0032383D">
        <w:rPr>
          <w:rFonts w:ascii="Helvetica" w:hAnsi="Helvetica"/>
        </w:rPr>
        <w:t xml:space="preserve"> et </w:t>
      </w:r>
      <w:r w:rsidR="00B564E1" w:rsidRPr="0032383D">
        <w:rPr>
          <w:rFonts w:ascii="Helvetica" w:hAnsi="Helvetica"/>
        </w:rPr>
        <w:t>re</w:t>
      </w:r>
      <w:r w:rsidRPr="0032383D">
        <w:rPr>
          <w:rFonts w:ascii="Helvetica" w:hAnsi="Helvetica"/>
        </w:rPr>
        <w:t xml:space="preserve">créer par le jeu son </w:t>
      </w:r>
      <w:r w:rsidR="00B564E1" w:rsidRPr="0032383D">
        <w:rPr>
          <w:rFonts w:ascii="Helvetica" w:hAnsi="Helvetica"/>
        </w:rPr>
        <w:t xml:space="preserve">propre environnement. </w:t>
      </w:r>
      <w:r w:rsidR="008C3F63">
        <w:rPr>
          <w:rFonts w:ascii="Helvetica" w:hAnsi="Helvetica"/>
        </w:rPr>
        <w:t>C</w:t>
      </w:r>
      <w:r w:rsidRPr="0032383D">
        <w:rPr>
          <w:rFonts w:ascii="Helvetica" w:hAnsi="Helvetica"/>
        </w:rPr>
        <w:t xml:space="preserve">omme nous l’a appris Winnicott : </w:t>
      </w:r>
      <w:r w:rsidR="00F840B3" w:rsidRPr="0032383D">
        <w:rPr>
          <w:rFonts w:ascii="Helvetica" w:hAnsi="Helvetica"/>
        </w:rPr>
        <w:t>tout enfant naît dans un monde qui existait avant lui</w:t>
      </w:r>
      <w:r w:rsidR="00FE1B66" w:rsidRPr="0032383D">
        <w:rPr>
          <w:rFonts w:ascii="Helvetica" w:hAnsi="Helvetica"/>
        </w:rPr>
        <w:t>,</w:t>
      </w:r>
      <w:r w:rsidR="00F840B3" w:rsidRPr="0032383D">
        <w:rPr>
          <w:rFonts w:ascii="Helvetica" w:hAnsi="Helvetica"/>
        </w:rPr>
        <w:t xml:space="preserve"> et</w:t>
      </w:r>
      <w:r w:rsidRPr="0032383D">
        <w:rPr>
          <w:rFonts w:ascii="Helvetica" w:hAnsi="Helvetica"/>
        </w:rPr>
        <w:t xml:space="preserve"> pour p</w:t>
      </w:r>
      <w:r w:rsidR="0030436D" w:rsidRPr="0032383D">
        <w:rPr>
          <w:rFonts w:ascii="Helvetica" w:hAnsi="Helvetica"/>
        </w:rPr>
        <w:t xml:space="preserve">arvenir à </w:t>
      </w:r>
      <w:r w:rsidRPr="0032383D">
        <w:rPr>
          <w:rFonts w:ascii="Helvetica" w:hAnsi="Helvetica"/>
        </w:rPr>
        <w:t>y vivre (comme sujet) il lui fau</w:t>
      </w:r>
      <w:r w:rsidR="00FE1B66" w:rsidRPr="0032383D">
        <w:rPr>
          <w:rFonts w:ascii="Helvetica" w:hAnsi="Helvetica"/>
        </w:rPr>
        <w:t>dra</w:t>
      </w:r>
      <w:r w:rsidRPr="0032383D">
        <w:rPr>
          <w:rFonts w:ascii="Helvetica" w:hAnsi="Helvetica"/>
        </w:rPr>
        <w:t xml:space="preserve"> le recréer.</w:t>
      </w:r>
      <w:r w:rsidR="00B564E1" w:rsidRPr="0032383D">
        <w:rPr>
          <w:rFonts w:ascii="Helvetica" w:hAnsi="Helvetica"/>
        </w:rPr>
        <w:t xml:space="preserve">  P</w:t>
      </w:r>
      <w:r w:rsidRPr="0032383D">
        <w:rPr>
          <w:rFonts w:ascii="Helvetica" w:hAnsi="Helvetica"/>
        </w:rPr>
        <w:t>lus qu’une re</w:t>
      </w:r>
      <w:r w:rsidR="00B564E1" w:rsidRPr="0032383D">
        <w:rPr>
          <w:rFonts w:ascii="Helvetica" w:hAnsi="Helvetica"/>
        </w:rPr>
        <w:t>-</w:t>
      </w:r>
      <w:r w:rsidRPr="0032383D">
        <w:rPr>
          <w:rFonts w:ascii="Helvetica" w:hAnsi="Helvetica"/>
        </w:rPr>
        <w:t xml:space="preserve">création, il s’agit d’une création du monde qu’offre le jeu du clown car il est telle que la conceptualisé </w:t>
      </w:r>
      <w:r w:rsidR="008C3F63">
        <w:rPr>
          <w:rFonts w:ascii="Helvetica" w:hAnsi="Helvetica"/>
        </w:rPr>
        <w:t>(là encore)</w:t>
      </w:r>
      <w:r w:rsidR="008C3F63" w:rsidRPr="0032383D">
        <w:rPr>
          <w:rFonts w:ascii="Helvetica" w:hAnsi="Helvetica"/>
        </w:rPr>
        <w:t xml:space="preserve"> </w:t>
      </w:r>
      <w:r w:rsidRPr="0032383D">
        <w:rPr>
          <w:rFonts w:ascii="Helvetica" w:hAnsi="Helvetica"/>
        </w:rPr>
        <w:t>Winnicott</w:t>
      </w:r>
      <w:r w:rsidR="008C3F63">
        <w:rPr>
          <w:rFonts w:ascii="Helvetica" w:hAnsi="Helvetica"/>
        </w:rPr>
        <w:t xml:space="preserve"> </w:t>
      </w:r>
      <w:r w:rsidRPr="0032383D">
        <w:rPr>
          <w:rFonts w:ascii="Helvetica" w:hAnsi="Helvetica"/>
        </w:rPr>
        <w:t>dans le « Trouvé créé » puisque le clown invente l’usage de ce qui</w:t>
      </w:r>
      <w:r w:rsidR="00B564E1" w:rsidRPr="0032383D">
        <w:rPr>
          <w:rFonts w:ascii="Helvetica" w:hAnsi="Helvetica"/>
        </w:rPr>
        <w:t xml:space="preserve"> l’entoure en le découvrant. </w:t>
      </w:r>
      <w:r w:rsidR="0030436D" w:rsidRPr="0032383D">
        <w:rPr>
          <w:rFonts w:ascii="Helvetica" w:hAnsi="Helvetica"/>
        </w:rPr>
        <w:t xml:space="preserve">Cet objet que je nomme </w:t>
      </w:r>
      <w:r w:rsidR="008C3F63">
        <w:rPr>
          <w:rFonts w:ascii="Helvetica" w:hAnsi="Helvetica"/>
        </w:rPr>
        <w:t>« </w:t>
      </w:r>
      <w:r w:rsidR="0030436D" w:rsidRPr="0032383D">
        <w:rPr>
          <w:rFonts w:ascii="Helvetica" w:hAnsi="Helvetica"/>
        </w:rPr>
        <w:t>verre</w:t>
      </w:r>
      <w:r w:rsidR="008C3F63">
        <w:rPr>
          <w:rFonts w:ascii="Helvetica" w:hAnsi="Helvetica"/>
        </w:rPr>
        <w:t> »</w:t>
      </w:r>
      <w:r w:rsidR="0030436D" w:rsidRPr="0032383D">
        <w:rPr>
          <w:rFonts w:ascii="Helvetica" w:hAnsi="Helvetica"/>
        </w:rPr>
        <w:t xml:space="preserve">, </w:t>
      </w:r>
      <w:r w:rsidR="008C3F63">
        <w:rPr>
          <w:rFonts w:ascii="Helvetica" w:hAnsi="Helvetica"/>
        </w:rPr>
        <w:t>« </w:t>
      </w:r>
      <w:r w:rsidR="00B564E1" w:rsidRPr="0032383D">
        <w:rPr>
          <w:rFonts w:ascii="Helvetica" w:hAnsi="Helvetica"/>
        </w:rPr>
        <w:t>table</w:t>
      </w:r>
      <w:r w:rsidR="008C3F63">
        <w:rPr>
          <w:rFonts w:ascii="Helvetica" w:hAnsi="Helvetica"/>
        </w:rPr>
        <w:t> »</w:t>
      </w:r>
      <w:r w:rsidR="00B564E1" w:rsidRPr="0032383D">
        <w:rPr>
          <w:rFonts w:ascii="Helvetica" w:hAnsi="Helvetica"/>
        </w:rPr>
        <w:t xml:space="preserve"> ou </w:t>
      </w:r>
      <w:r w:rsidR="008C3F63">
        <w:rPr>
          <w:rFonts w:ascii="Helvetica" w:hAnsi="Helvetica"/>
        </w:rPr>
        <w:t>« </w:t>
      </w:r>
      <w:r w:rsidR="00520689" w:rsidRPr="0032383D">
        <w:rPr>
          <w:rFonts w:ascii="Helvetica" w:hAnsi="Helvetica"/>
        </w:rPr>
        <w:t>mouchoir</w:t>
      </w:r>
      <w:r w:rsidR="008C3F63">
        <w:rPr>
          <w:rFonts w:ascii="Helvetica" w:hAnsi="Helvetica"/>
        </w:rPr>
        <w:t> »</w:t>
      </w:r>
      <w:r w:rsidR="00B564E1" w:rsidRPr="0032383D">
        <w:rPr>
          <w:rFonts w:ascii="Helvetica" w:hAnsi="Helvetica"/>
        </w:rPr>
        <w:t xml:space="preserve">, n’a ni nom, ni usage pour le </w:t>
      </w:r>
      <w:r w:rsidR="00520689" w:rsidRPr="0032383D">
        <w:rPr>
          <w:rFonts w:ascii="Helvetica" w:hAnsi="Helvetica"/>
        </w:rPr>
        <w:t xml:space="preserve">clown et pourra se révéler chapeau, maison, ou bandage pour </w:t>
      </w:r>
      <w:r w:rsidR="0030436D" w:rsidRPr="0032383D">
        <w:rPr>
          <w:rFonts w:ascii="Helvetica" w:hAnsi="Helvetica"/>
        </w:rPr>
        <w:t>celui</w:t>
      </w:r>
      <w:r w:rsidR="00520689" w:rsidRPr="0032383D">
        <w:rPr>
          <w:rFonts w:ascii="Helvetica" w:hAnsi="Helvetica"/>
        </w:rPr>
        <w:t xml:space="preserve"> qui le trouve et </w:t>
      </w:r>
      <w:r w:rsidR="0030436D" w:rsidRPr="0032383D">
        <w:rPr>
          <w:rFonts w:ascii="Helvetica" w:hAnsi="Helvetica"/>
        </w:rPr>
        <w:t xml:space="preserve">dans le même temps le </w:t>
      </w:r>
      <w:r w:rsidR="00520689" w:rsidRPr="0032383D">
        <w:rPr>
          <w:rFonts w:ascii="Helvetica" w:hAnsi="Helvetica"/>
        </w:rPr>
        <w:t>crée.</w:t>
      </w:r>
      <w:r w:rsidR="00B564E1" w:rsidRPr="0032383D">
        <w:rPr>
          <w:rFonts w:ascii="Helvetica" w:hAnsi="Helvetica"/>
        </w:rPr>
        <w:t xml:space="preserve"> </w:t>
      </w:r>
    </w:p>
    <w:p w14:paraId="47775A93" w14:textId="77777777" w:rsidR="00F840B3" w:rsidRPr="0032383D" w:rsidRDefault="00F840B3" w:rsidP="0088220F">
      <w:pPr>
        <w:jc w:val="both"/>
        <w:rPr>
          <w:rFonts w:ascii="Helvetica" w:hAnsi="Helvetica"/>
          <w:color w:val="3366FF"/>
        </w:rPr>
      </w:pPr>
    </w:p>
    <w:p w14:paraId="4DBEA08B" w14:textId="77777777" w:rsidR="00A42710" w:rsidRPr="0032383D" w:rsidRDefault="00A42710" w:rsidP="0088220F">
      <w:pPr>
        <w:widowControl w:val="0"/>
        <w:autoSpaceDE w:val="0"/>
        <w:autoSpaceDN w:val="0"/>
        <w:adjustRightInd w:val="0"/>
        <w:jc w:val="both"/>
        <w:rPr>
          <w:rFonts w:ascii="Helvetica" w:hAnsi="Helvetica"/>
        </w:rPr>
      </w:pPr>
    </w:p>
    <w:p w14:paraId="2521E0EB" w14:textId="2A2CA2A7" w:rsidR="00F840B3" w:rsidRPr="0032383D" w:rsidRDefault="00F840B3" w:rsidP="0088220F">
      <w:pPr>
        <w:jc w:val="both"/>
        <w:rPr>
          <w:rFonts w:ascii="Helvetica" w:hAnsi="Helvetica"/>
          <w:b/>
        </w:rPr>
      </w:pPr>
      <w:r w:rsidRPr="0032383D">
        <w:rPr>
          <w:rFonts w:ascii="Helvetica" w:hAnsi="Helvetica"/>
          <w:b/>
        </w:rPr>
        <w:t xml:space="preserve">2. </w:t>
      </w:r>
      <w:r w:rsidR="0088220F" w:rsidRPr="0032383D">
        <w:rPr>
          <w:rFonts w:ascii="Helvetica" w:hAnsi="Helvetica"/>
          <w:b/>
        </w:rPr>
        <w:t xml:space="preserve">Mon </w:t>
      </w:r>
      <w:r w:rsidRPr="0032383D">
        <w:rPr>
          <w:rFonts w:ascii="Helvetica" w:hAnsi="Helvetica"/>
          <w:b/>
        </w:rPr>
        <w:t>expérience au CTR</w:t>
      </w:r>
      <w:r w:rsidR="00E178BC" w:rsidRPr="0032383D">
        <w:rPr>
          <w:rFonts w:ascii="Helvetica" w:hAnsi="Helvetica"/>
          <w:b/>
        </w:rPr>
        <w:t xml:space="preserve"> </w:t>
      </w:r>
    </w:p>
    <w:p w14:paraId="26F11D13" w14:textId="77777777" w:rsidR="009044E9" w:rsidRPr="0032383D" w:rsidRDefault="009044E9" w:rsidP="0088220F">
      <w:pPr>
        <w:jc w:val="both"/>
        <w:rPr>
          <w:rFonts w:ascii="Helvetica" w:hAnsi="Helvetica"/>
        </w:rPr>
      </w:pPr>
    </w:p>
    <w:p w14:paraId="7005BB58" w14:textId="235B9373" w:rsidR="009044E9" w:rsidRPr="0032383D" w:rsidRDefault="009044E9" w:rsidP="0088220F">
      <w:pPr>
        <w:jc w:val="both"/>
        <w:rPr>
          <w:rFonts w:ascii="Helvetica" w:eastAsia="Times New Roman" w:hAnsi="Helvetica" w:cs="Times New Roman"/>
        </w:rPr>
      </w:pPr>
      <w:r w:rsidRPr="0032383D">
        <w:rPr>
          <w:rFonts w:ascii="Helvetica" w:eastAsia="Times New Roman" w:hAnsi="Helvetica" w:cs="Times New Roman"/>
          <w:color w:val="000000"/>
          <w:shd w:val="clear" w:color="auto" w:fill="FFFFFF"/>
        </w:rPr>
        <w:t>Le CTR est un hôpital de jour qui reçoit des patients présentant des troubles graves de la personnali</w:t>
      </w:r>
      <w:r w:rsidR="00FE1B66" w:rsidRPr="0032383D">
        <w:rPr>
          <w:rFonts w:ascii="Helvetica" w:eastAsia="Times New Roman" w:hAnsi="Helvetica" w:cs="Times New Roman"/>
          <w:color w:val="000000"/>
          <w:shd w:val="clear" w:color="auto" w:fill="FFFFFF"/>
        </w:rPr>
        <w:t>té (psychoses, états limites). </w:t>
      </w:r>
      <w:r w:rsidR="0030436D" w:rsidRPr="0032383D">
        <w:rPr>
          <w:rFonts w:ascii="Helvetica" w:eastAsia="Times New Roman" w:hAnsi="Helvetica" w:cs="Times New Roman"/>
          <w:color w:val="000000"/>
          <w:shd w:val="clear" w:color="auto" w:fill="FFFFFF"/>
        </w:rPr>
        <w:t>L’atelier clown se situe à l’intérieur d’un autre cadre, celui de la psychothérapie institutionnelle, pratiquée dans cet hôpital de jour.</w:t>
      </w:r>
      <w:r w:rsidR="0030436D" w:rsidRPr="0032383D">
        <w:rPr>
          <w:rFonts w:ascii="Helvetica" w:eastAsia="Times New Roman" w:hAnsi="Helvetica" w:cs="Times New Roman"/>
        </w:rPr>
        <w:t xml:space="preserve"> </w:t>
      </w:r>
      <w:r w:rsidR="00FE1B66" w:rsidRPr="0032383D">
        <w:rPr>
          <w:rFonts w:ascii="Helvetica" w:eastAsia="Times New Roman" w:hAnsi="Helvetica" w:cs="Times New Roman"/>
          <w:color w:val="000000"/>
          <w:shd w:val="clear" w:color="auto" w:fill="FFFFFF"/>
        </w:rPr>
        <w:t>I</w:t>
      </w:r>
      <w:r w:rsidRPr="0032383D">
        <w:rPr>
          <w:rFonts w:ascii="Helvetica" w:eastAsia="Times New Roman" w:hAnsi="Helvetica" w:cs="Times New Roman"/>
          <w:color w:val="000000"/>
          <w:shd w:val="clear" w:color="auto" w:fill="FFFFFF"/>
        </w:rPr>
        <w:t xml:space="preserve">l </w:t>
      </w:r>
      <w:r w:rsidR="0030436D" w:rsidRPr="0032383D">
        <w:rPr>
          <w:rFonts w:ascii="Helvetica" w:eastAsia="Times New Roman" w:hAnsi="Helvetica" w:cs="Times New Roman"/>
          <w:color w:val="000000"/>
          <w:shd w:val="clear" w:color="auto" w:fill="FFFFFF"/>
        </w:rPr>
        <w:t xml:space="preserve">y </w:t>
      </w:r>
      <w:r w:rsidRPr="0032383D">
        <w:rPr>
          <w:rFonts w:ascii="Helvetica" w:eastAsia="Times New Roman" w:hAnsi="Helvetica" w:cs="Times New Roman"/>
          <w:color w:val="000000"/>
          <w:shd w:val="clear" w:color="auto" w:fill="FFFFFF"/>
        </w:rPr>
        <w:t>existe un certains nombre d’atelier</w:t>
      </w:r>
      <w:r w:rsidR="00520689" w:rsidRPr="0032383D">
        <w:rPr>
          <w:rFonts w:ascii="Helvetica" w:eastAsia="Times New Roman" w:hAnsi="Helvetica" w:cs="Times New Roman"/>
          <w:color w:val="000000"/>
          <w:shd w:val="clear" w:color="auto" w:fill="FFFFFF"/>
        </w:rPr>
        <w:t>s, qui sont org</w:t>
      </w:r>
      <w:r w:rsidR="0030436D" w:rsidRPr="0032383D">
        <w:rPr>
          <w:rFonts w:ascii="Helvetica" w:eastAsia="Times New Roman" w:hAnsi="Helvetica" w:cs="Times New Roman"/>
          <w:color w:val="000000"/>
          <w:shd w:val="clear" w:color="auto" w:fill="FFFFFF"/>
        </w:rPr>
        <w:t>anisés et choisis par le club :</w:t>
      </w:r>
      <w:r w:rsidRPr="0032383D">
        <w:rPr>
          <w:rFonts w:ascii="Helvetica" w:eastAsia="Times New Roman" w:hAnsi="Helvetica" w:cs="Times New Roman"/>
          <w:color w:val="000000"/>
          <w:shd w:val="clear" w:color="auto" w:fill="FFFFFF"/>
        </w:rPr>
        <w:t xml:space="preserve"> musique, yoga, écriture, jeux psychodramatiques, cafétéria, groupes de parole, atelier journal, atelier peinture, activité « club », ping-pong, jeux de société, sorties, entretien des plantes, atelier pâti</w:t>
      </w:r>
      <w:r w:rsidR="00520689" w:rsidRPr="0032383D">
        <w:rPr>
          <w:rFonts w:ascii="Helvetica" w:eastAsia="Times New Roman" w:hAnsi="Helvetica" w:cs="Times New Roman"/>
          <w:color w:val="000000"/>
          <w:shd w:val="clear" w:color="auto" w:fill="FFFFFF"/>
        </w:rPr>
        <w:t>sserie, chant, Taï Chi Chuan</w:t>
      </w:r>
      <w:r w:rsidR="0030436D" w:rsidRPr="0032383D">
        <w:rPr>
          <w:rFonts w:ascii="Helvetica" w:eastAsia="Times New Roman" w:hAnsi="Helvetica" w:cs="Times New Roman"/>
          <w:color w:val="000000"/>
          <w:shd w:val="clear" w:color="auto" w:fill="FFFFFF"/>
        </w:rPr>
        <w:t>.</w:t>
      </w:r>
    </w:p>
    <w:p w14:paraId="1A0E8BE3" w14:textId="77777777" w:rsidR="009044E9" w:rsidRPr="0032383D" w:rsidRDefault="009044E9" w:rsidP="0088220F">
      <w:pPr>
        <w:jc w:val="both"/>
        <w:rPr>
          <w:rFonts w:ascii="Helvetica" w:hAnsi="Helvetica"/>
        </w:rPr>
      </w:pPr>
    </w:p>
    <w:p w14:paraId="79553268" w14:textId="0C81E9B4" w:rsidR="00171BB2" w:rsidRPr="0032383D" w:rsidRDefault="00A72A80" w:rsidP="0088220F">
      <w:pPr>
        <w:jc w:val="both"/>
        <w:rPr>
          <w:rFonts w:ascii="Helvetica" w:hAnsi="Helvetica" w:cs="Helvetica"/>
        </w:rPr>
      </w:pPr>
      <w:r w:rsidRPr="0032383D">
        <w:rPr>
          <w:rFonts w:ascii="Helvetica" w:hAnsi="Helvetica"/>
        </w:rPr>
        <w:t xml:space="preserve">Le </w:t>
      </w:r>
      <w:r w:rsidR="00F840B3" w:rsidRPr="0032383D">
        <w:rPr>
          <w:rFonts w:ascii="Helvetica" w:hAnsi="Helvetica"/>
        </w:rPr>
        <w:t xml:space="preserve">groupe </w:t>
      </w:r>
      <w:r w:rsidRPr="0032383D">
        <w:rPr>
          <w:rFonts w:ascii="Helvetica" w:hAnsi="Helvetica"/>
        </w:rPr>
        <w:t xml:space="preserve">de l’Atelier clown est </w:t>
      </w:r>
      <w:r w:rsidR="00F840B3" w:rsidRPr="0032383D">
        <w:rPr>
          <w:rFonts w:ascii="Helvetica" w:hAnsi="Helvetica"/>
        </w:rPr>
        <w:t>composé de</w:t>
      </w:r>
      <w:r w:rsidR="00171BB2" w:rsidRPr="0032383D">
        <w:rPr>
          <w:rFonts w:ascii="Helvetica" w:hAnsi="Helvetica"/>
        </w:rPr>
        <w:t xml:space="preserve"> soignants et de</w:t>
      </w:r>
      <w:r w:rsidR="00F840B3" w:rsidRPr="0032383D">
        <w:rPr>
          <w:rFonts w:ascii="Helvetica" w:hAnsi="Helvetica"/>
        </w:rPr>
        <w:t xml:space="preserve"> patients</w:t>
      </w:r>
      <w:r w:rsidR="00171BB2" w:rsidRPr="0032383D">
        <w:rPr>
          <w:rFonts w:ascii="Helvetica" w:hAnsi="Helvetica"/>
        </w:rPr>
        <w:t>,</w:t>
      </w:r>
      <w:r w:rsidR="00F840B3" w:rsidRPr="0032383D">
        <w:rPr>
          <w:rFonts w:ascii="Helvetica" w:hAnsi="Helvetica"/>
        </w:rPr>
        <w:t xml:space="preserve"> pour la plupart psychotiques</w:t>
      </w:r>
      <w:r w:rsidR="00171BB2" w:rsidRPr="0032383D">
        <w:rPr>
          <w:rFonts w:ascii="Helvetica" w:hAnsi="Helvetica"/>
        </w:rPr>
        <w:t xml:space="preserve">. A la différence des autres ateliers </w:t>
      </w:r>
      <w:r w:rsidR="0030436D" w:rsidRPr="0032383D">
        <w:rPr>
          <w:rFonts w:ascii="Helvetica" w:hAnsi="Helvetica"/>
        </w:rPr>
        <w:t xml:space="preserve">réguliers </w:t>
      </w:r>
      <w:r w:rsidR="00171BB2" w:rsidRPr="0032383D">
        <w:rPr>
          <w:rFonts w:ascii="Helvetica" w:hAnsi="Helvetica"/>
        </w:rPr>
        <w:t>de l’hôpital de jour, qui sont hebdomadaires, l’atelier clown se déroule dans le cadre de stage de 5 jours à raison de 2h par jour</w:t>
      </w:r>
      <w:r w:rsidR="0030436D" w:rsidRPr="0032383D">
        <w:rPr>
          <w:rFonts w:ascii="Helvetica" w:hAnsi="Helvetica"/>
        </w:rPr>
        <w:t xml:space="preserve">. </w:t>
      </w:r>
      <w:r w:rsidR="00171BB2" w:rsidRPr="0032383D">
        <w:rPr>
          <w:rFonts w:ascii="Helvetica" w:hAnsi="Helvetica"/>
        </w:rPr>
        <w:t>Depuis 3 ans</w:t>
      </w:r>
      <w:r w:rsidR="0030436D" w:rsidRPr="0032383D">
        <w:rPr>
          <w:rFonts w:ascii="Helvetica" w:hAnsi="Helvetica"/>
        </w:rPr>
        <w:t>,</w:t>
      </w:r>
      <w:r w:rsidR="00171BB2" w:rsidRPr="0032383D">
        <w:rPr>
          <w:rFonts w:ascii="Helvetica" w:hAnsi="Helvetica"/>
        </w:rPr>
        <w:t xml:space="preserve"> il </w:t>
      </w:r>
      <w:r w:rsidR="0030436D" w:rsidRPr="0032383D">
        <w:rPr>
          <w:rFonts w:ascii="Helvetica" w:hAnsi="Helvetica"/>
        </w:rPr>
        <w:t xml:space="preserve">s’inscrit dans une continuité en </w:t>
      </w:r>
      <w:r w:rsidR="00171BB2" w:rsidRPr="0032383D">
        <w:rPr>
          <w:rFonts w:ascii="Helvetica" w:hAnsi="Helvetica"/>
        </w:rPr>
        <w:t>sui</w:t>
      </w:r>
      <w:r w:rsidR="0030436D" w:rsidRPr="0032383D">
        <w:rPr>
          <w:rFonts w:ascii="Helvetica" w:hAnsi="Helvetica"/>
        </w:rPr>
        <w:t>van</w:t>
      </w:r>
      <w:r w:rsidR="00171BB2" w:rsidRPr="0032383D">
        <w:rPr>
          <w:rFonts w:ascii="Helvetica" w:hAnsi="Helvetica"/>
        </w:rPr>
        <w:t>t le rythme des saison</w:t>
      </w:r>
      <w:r w:rsidR="006829F5" w:rsidRPr="0032383D">
        <w:rPr>
          <w:rFonts w:ascii="Helvetica" w:hAnsi="Helvetica"/>
        </w:rPr>
        <w:t>s</w:t>
      </w:r>
      <w:r w:rsidR="00171BB2" w:rsidRPr="0032383D">
        <w:rPr>
          <w:rFonts w:ascii="Helvetica" w:hAnsi="Helvetica"/>
        </w:rPr>
        <w:t>, avec 4 stages par an. Un</w:t>
      </w:r>
      <w:r w:rsidR="00D75F80" w:rsidRPr="0032383D">
        <w:rPr>
          <w:rFonts w:ascii="Helvetica" w:hAnsi="Helvetica"/>
        </w:rPr>
        <w:t>e</w:t>
      </w:r>
      <w:r w:rsidR="00171BB2" w:rsidRPr="0032383D">
        <w:rPr>
          <w:rFonts w:ascii="Helvetica" w:hAnsi="Helvetica"/>
        </w:rPr>
        <w:t xml:space="preserve"> bonne partie du groupe est là depuis le début, et a participé à t</w:t>
      </w:r>
      <w:r w:rsidR="00DE08E1">
        <w:rPr>
          <w:rFonts w:ascii="Helvetica" w:hAnsi="Helvetica"/>
        </w:rPr>
        <w:t xml:space="preserve">ous les stages, soit </w:t>
      </w:r>
      <w:r w:rsidR="00DE08E1">
        <w:rPr>
          <w:rFonts w:ascii="Helvetica" w:hAnsi="Helvetica" w:cs="Helvetica"/>
        </w:rPr>
        <w:t>13 s</w:t>
      </w:r>
      <w:r w:rsidR="00D75F80" w:rsidRPr="0032383D">
        <w:rPr>
          <w:rFonts w:ascii="Helvetica" w:hAnsi="Helvetica" w:cs="Helvetica"/>
        </w:rPr>
        <w:t>tages</w:t>
      </w:r>
      <w:r w:rsidR="00DE08E1">
        <w:rPr>
          <w:rFonts w:ascii="Helvetica" w:hAnsi="Helvetica" w:cs="Helvetica"/>
        </w:rPr>
        <w:t xml:space="preserve"> entre avril 2014 et avril 2017.</w:t>
      </w:r>
    </w:p>
    <w:p w14:paraId="2F235F6C" w14:textId="33212C79" w:rsidR="00106D28" w:rsidRPr="0032383D" w:rsidRDefault="004B1FC8" w:rsidP="0088220F">
      <w:pPr>
        <w:jc w:val="both"/>
        <w:rPr>
          <w:rFonts w:ascii="Helvetica" w:hAnsi="Helvetica"/>
          <w:color w:val="FF0000"/>
        </w:rPr>
      </w:pPr>
      <w:r w:rsidRPr="0032383D">
        <w:rPr>
          <w:rFonts w:ascii="Helvetica" w:hAnsi="Helvetica" w:cs="Helvetica"/>
        </w:rPr>
        <w:t>Après chaque séance, nous avons un temps de reprise de 30mn. Le travail se fait en étroite collaboration avec les soignants, dont deux d’entr</w:t>
      </w:r>
      <w:r w:rsidR="007A0EF0">
        <w:rPr>
          <w:rFonts w:ascii="Helvetica" w:hAnsi="Helvetica" w:cs="Helvetica"/>
        </w:rPr>
        <w:t>e eux ont suivi tous les stages et participent par nos échanges à l’affinement de ce dispositif.</w:t>
      </w:r>
    </w:p>
    <w:p w14:paraId="0903BD46" w14:textId="77777777" w:rsidR="0047280C" w:rsidRPr="0032383D" w:rsidRDefault="0047280C" w:rsidP="0088220F">
      <w:pPr>
        <w:jc w:val="both"/>
        <w:rPr>
          <w:rFonts w:ascii="Helvetica" w:hAnsi="Helvetica"/>
        </w:rPr>
      </w:pPr>
    </w:p>
    <w:p w14:paraId="19531107" w14:textId="77777777" w:rsidR="004B1FC8" w:rsidRPr="0032383D" w:rsidRDefault="0047280C" w:rsidP="0088220F">
      <w:pPr>
        <w:jc w:val="both"/>
        <w:rPr>
          <w:rFonts w:ascii="Helvetica" w:hAnsi="Helvetica"/>
        </w:rPr>
      </w:pPr>
      <w:r w:rsidRPr="0032383D">
        <w:rPr>
          <w:rFonts w:ascii="Helvetica" w:hAnsi="Helvetica"/>
        </w:rPr>
        <w:t>Pour rester dans l</w:t>
      </w:r>
      <w:r w:rsidR="004B1FC8" w:rsidRPr="0032383D">
        <w:rPr>
          <w:rFonts w:ascii="Helvetica" w:hAnsi="Helvetica"/>
        </w:rPr>
        <w:t>e cadre, voici un bref aperçu du déroulement des séances qui se font e deux temps :</w:t>
      </w:r>
    </w:p>
    <w:p w14:paraId="69DBDB0C" w14:textId="22C10213" w:rsidR="00F840B3" w:rsidRPr="0032383D" w:rsidRDefault="00F840B3" w:rsidP="0088220F">
      <w:pPr>
        <w:jc w:val="both"/>
        <w:rPr>
          <w:rFonts w:ascii="Helvetica" w:hAnsi="Helvetica"/>
        </w:rPr>
      </w:pPr>
      <w:r w:rsidRPr="0032383D">
        <w:rPr>
          <w:rFonts w:ascii="Helvetica" w:hAnsi="Helvetica"/>
        </w:rPr>
        <w:t xml:space="preserve"> </w:t>
      </w:r>
    </w:p>
    <w:p w14:paraId="22B4974C" w14:textId="11461697" w:rsidR="00F840B3" w:rsidRPr="0032383D" w:rsidRDefault="00F840B3" w:rsidP="004B1FC8">
      <w:pPr>
        <w:jc w:val="both"/>
        <w:rPr>
          <w:rFonts w:ascii="Helvetica" w:hAnsi="Helvetica"/>
          <w:color w:val="3366FF"/>
        </w:rPr>
      </w:pPr>
      <w:r w:rsidRPr="0032383D">
        <w:rPr>
          <w:rFonts w:ascii="Helvetica" w:hAnsi="Helvetica"/>
        </w:rPr>
        <w:t xml:space="preserve">- </w:t>
      </w:r>
      <w:r w:rsidR="004B1FC8" w:rsidRPr="0032383D">
        <w:rPr>
          <w:rFonts w:ascii="Helvetica" w:hAnsi="Helvetica"/>
          <w:i/>
        </w:rPr>
        <w:t>U</w:t>
      </w:r>
      <w:r w:rsidRPr="0032383D">
        <w:rPr>
          <w:rFonts w:ascii="Helvetica" w:hAnsi="Helvetica"/>
          <w:i/>
        </w:rPr>
        <w:t>n temps de préparation au jeu </w:t>
      </w:r>
      <w:r w:rsidRPr="0032383D">
        <w:rPr>
          <w:rFonts w:ascii="Helvetica" w:hAnsi="Helvetica"/>
        </w:rPr>
        <w:t xml:space="preserve">: </w:t>
      </w:r>
      <w:r w:rsidR="00D45E11" w:rsidRPr="0032383D">
        <w:rPr>
          <w:rFonts w:ascii="Helvetica" w:hAnsi="Helvetica"/>
        </w:rPr>
        <w:t xml:space="preserve"> Ce temps est primordial car il a pour objectif de préparer à l’écoute de soi et de l’environnement, tout en apaisant les angoisses ou </w:t>
      </w:r>
      <w:r w:rsidR="004B1FC8" w:rsidRPr="0032383D">
        <w:rPr>
          <w:rFonts w:ascii="Helvetica" w:hAnsi="Helvetica"/>
        </w:rPr>
        <w:t>tensions</w:t>
      </w:r>
      <w:r w:rsidR="00D45E11" w:rsidRPr="0032383D">
        <w:rPr>
          <w:rFonts w:ascii="Helvetica" w:hAnsi="Helvetica"/>
        </w:rPr>
        <w:t xml:space="preserve"> intérieur</w:t>
      </w:r>
      <w:r w:rsidR="004B1FC8" w:rsidRPr="0032383D">
        <w:rPr>
          <w:rFonts w:ascii="Helvetica" w:hAnsi="Helvetica"/>
        </w:rPr>
        <w:t>e</w:t>
      </w:r>
      <w:r w:rsidR="00D45E11" w:rsidRPr="0032383D">
        <w:rPr>
          <w:rFonts w:ascii="Helvetica" w:hAnsi="Helvetica"/>
        </w:rPr>
        <w:t>s. C’est un temps de</w:t>
      </w:r>
      <w:r w:rsidRPr="0032383D">
        <w:rPr>
          <w:rFonts w:ascii="Helvetica" w:hAnsi="Helvetica"/>
        </w:rPr>
        <w:t xml:space="preserve"> mise en disponibilité pour jouer (temps qui s’apparente à la relaxation et emprunte aussi à la pratique de l’haptonomie)</w:t>
      </w:r>
      <w:r w:rsidR="0047280C" w:rsidRPr="0032383D">
        <w:rPr>
          <w:rFonts w:ascii="Helvetica" w:hAnsi="Helvetica"/>
        </w:rPr>
        <w:t xml:space="preserve">, </w:t>
      </w:r>
      <w:r w:rsidR="00D45E11" w:rsidRPr="0032383D">
        <w:rPr>
          <w:rFonts w:ascii="Helvetica" w:hAnsi="Helvetica"/>
        </w:rPr>
        <w:t>un temps de rêverie et d’</w:t>
      </w:r>
      <w:r w:rsidRPr="0032383D">
        <w:rPr>
          <w:rFonts w:ascii="Helvetica" w:hAnsi="Helvetica"/>
        </w:rPr>
        <w:t>invitation au voyage</w:t>
      </w:r>
      <w:r w:rsidR="0047280C" w:rsidRPr="0032383D">
        <w:rPr>
          <w:rFonts w:ascii="Helvetica" w:hAnsi="Helvetica"/>
        </w:rPr>
        <w:t xml:space="preserve">. </w:t>
      </w:r>
      <w:r w:rsidR="004B1FC8" w:rsidRPr="0032383D">
        <w:rPr>
          <w:rFonts w:ascii="Helvetica" w:hAnsi="Helvetica"/>
        </w:rPr>
        <w:t xml:space="preserve">Pour </w:t>
      </w:r>
      <w:r w:rsidR="0047280C" w:rsidRPr="0032383D">
        <w:rPr>
          <w:rFonts w:ascii="Helvetica" w:hAnsi="Helvetica"/>
        </w:rPr>
        <w:t xml:space="preserve">reprendre </w:t>
      </w:r>
      <w:r w:rsidR="004B1FC8" w:rsidRPr="0032383D">
        <w:rPr>
          <w:rFonts w:ascii="Helvetica" w:hAnsi="Helvetica"/>
        </w:rPr>
        <w:t>certains</w:t>
      </w:r>
      <w:r w:rsidR="0047280C" w:rsidRPr="0032383D">
        <w:rPr>
          <w:rFonts w:ascii="Helvetica" w:hAnsi="Helvetica"/>
        </w:rPr>
        <w:t xml:space="preserve"> mots des patients </w:t>
      </w:r>
      <w:r w:rsidRPr="0032383D">
        <w:rPr>
          <w:rFonts w:ascii="Helvetica" w:hAnsi="Helvetica"/>
        </w:rPr>
        <w:t xml:space="preserve">: </w:t>
      </w:r>
      <w:r w:rsidR="004B1FC8" w:rsidRPr="0032383D">
        <w:rPr>
          <w:rFonts w:ascii="Helvetica" w:hAnsi="Helvetica"/>
        </w:rPr>
        <w:t xml:space="preserve">c’est </w:t>
      </w:r>
      <w:r w:rsidR="0047280C" w:rsidRPr="0032383D">
        <w:rPr>
          <w:rFonts w:ascii="Helvetica" w:hAnsi="Helvetica"/>
        </w:rPr>
        <w:t>un moment</w:t>
      </w:r>
      <w:r w:rsidRPr="0032383D">
        <w:rPr>
          <w:rFonts w:ascii="Helvetica" w:hAnsi="Helvetica"/>
        </w:rPr>
        <w:t xml:space="preserve"> « soporifique »</w:t>
      </w:r>
      <w:r w:rsidR="0047280C" w:rsidRPr="0032383D">
        <w:rPr>
          <w:rFonts w:ascii="Helvetica" w:hAnsi="Helvetica"/>
        </w:rPr>
        <w:t>,</w:t>
      </w:r>
      <w:r w:rsidRPr="0032383D">
        <w:rPr>
          <w:rFonts w:ascii="Helvetica" w:hAnsi="Helvetica"/>
        </w:rPr>
        <w:t xml:space="preserve"> </w:t>
      </w:r>
      <w:r w:rsidR="004B1FC8" w:rsidRPr="0032383D">
        <w:rPr>
          <w:rFonts w:ascii="Helvetica" w:hAnsi="Helvetica"/>
        </w:rPr>
        <w:t xml:space="preserve">ou </w:t>
      </w:r>
      <w:r w:rsidRPr="0032383D">
        <w:rPr>
          <w:rFonts w:ascii="Helvetica" w:hAnsi="Helvetica"/>
        </w:rPr>
        <w:t>« une petite sieste »</w:t>
      </w:r>
      <w:r w:rsidR="0047280C" w:rsidRPr="0032383D">
        <w:rPr>
          <w:rFonts w:ascii="Helvetica" w:hAnsi="Helvetica"/>
        </w:rPr>
        <w:t xml:space="preserve">, qui </w:t>
      </w:r>
      <w:r w:rsidRPr="0032383D">
        <w:rPr>
          <w:rFonts w:ascii="Helvetica" w:hAnsi="Helvetica"/>
        </w:rPr>
        <w:t>« permet d’entrer dans l’imaginaire » ou encore « d’habiter mon corps »</w:t>
      </w:r>
      <w:r w:rsidR="0047280C" w:rsidRPr="0032383D">
        <w:rPr>
          <w:rFonts w:ascii="Helvetica" w:hAnsi="Helvetica"/>
        </w:rPr>
        <w:t>.</w:t>
      </w:r>
      <w:r w:rsidRPr="0032383D">
        <w:rPr>
          <w:rFonts w:ascii="Helvetica" w:hAnsi="Helvetica"/>
        </w:rPr>
        <w:t xml:space="preserve"> </w:t>
      </w:r>
      <w:r w:rsidR="00DF28B4" w:rsidRPr="0032383D">
        <w:rPr>
          <w:rFonts w:ascii="Helvetica" w:hAnsi="Helvetica"/>
        </w:rPr>
        <w:t>Il n’a</w:t>
      </w:r>
      <w:r w:rsidRPr="0032383D">
        <w:rPr>
          <w:rFonts w:ascii="Helvetica" w:hAnsi="Helvetica"/>
        </w:rPr>
        <w:t xml:space="preserve"> pas</w:t>
      </w:r>
      <w:r w:rsidR="00DF28B4" w:rsidRPr="0032383D">
        <w:rPr>
          <w:rFonts w:ascii="Helvetica" w:hAnsi="Helvetica"/>
        </w:rPr>
        <w:t xml:space="preserve"> été</w:t>
      </w:r>
      <w:r w:rsidRPr="0032383D">
        <w:rPr>
          <w:rFonts w:ascii="Helvetica" w:hAnsi="Helvetica"/>
        </w:rPr>
        <w:t xml:space="preserve"> facile pour certains de fermer les yeux (peur de mourir si </w:t>
      </w:r>
      <w:r w:rsidR="0047280C" w:rsidRPr="0032383D">
        <w:rPr>
          <w:rFonts w:ascii="Helvetica" w:hAnsi="Helvetica"/>
        </w:rPr>
        <w:t xml:space="preserve">les </w:t>
      </w:r>
      <w:r w:rsidRPr="0032383D">
        <w:rPr>
          <w:rFonts w:ascii="Helvetica" w:hAnsi="Helvetica"/>
        </w:rPr>
        <w:t>yeux</w:t>
      </w:r>
      <w:r w:rsidR="0047280C" w:rsidRPr="0032383D">
        <w:rPr>
          <w:rFonts w:ascii="Helvetica" w:hAnsi="Helvetica"/>
        </w:rPr>
        <w:t xml:space="preserve"> sont</w:t>
      </w:r>
      <w:r w:rsidRPr="0032383D">
        <w:rPr>
          <w:rFonts w:ascii="Helvetica" w:hAnsi="Helvetica"/>
        </w:rPr>
        <w:t xml:space="preserve"> fermés, ou p</w:t>
      </w:r>
      <w:r w:rsidR="008C3F63">
        <w:rPr>
          <w:rFonts w:ascii="Helvetica" w:hAnsi="Helvetica"/>
        </w:rPr>
        <w:t>eur d’être regardé, sans voir). P</w:t>
      </w:r>
      <w:r w:rsidRPr="0032383D">
        <w:rPr>
          <w:rFonts w:ascii="Helvetica" w:hAnsi="Helvetica"/>
        </w:rPr>
        <w:t>etit à petit</w:t>
      </w:r>
      <w:r w:rsidR="008C3F63">
        <w:rPr>
          <w:rFonts w:ascii="Helvetica" w:hAnsi="Helvetica"/>
        </w:rPr>
        <w:t>,</w:t>
      </w:r>
      <w:r w:rsidRPr="0032383D">
        <w:rPr>
          <w:rFonts w:ascii="Helvetica" w:hAnsi="Helvetica"/>
        </w:rPr>
        <w:t xml:space="preserve"> ils</w:t>
      </w:r>
      <w:r w:rsidR="0047280C" w:rsidRPr="0032383D">
        <w:rPr>
          <w:rFonts w:ascii="Helvetica" w:hAnsi="Helvetica"/>
        </w:rPr>
        <w:t xml:space="preserve"> ont</w:t>
      </w:r>
      <w:r w:rsidRPr="0032383D">
        <w:rPr>
          <w:rFonts w:ascii="Helvetica" w:hAnsi="Helvetica"/>
        </w:rPr>
        <w:t xml:space="preserve"> apprivois</w:t>
      </w:r>
      <w:r w:rsidR="0047280C" w:rsidRPr="0032383D">
        <w:rPr>
          <w:rFonts w:ascii="Helvetica" w:hAnsi="Helvetica"/>
        </w:rPr>
        <w:t>é</w:t>
      </w:r>
      <w:r w:rsidRPr="0032383D">
        <w:rPr>
          <w:rFonts w:ascii="Helvetica" w:hAnsi="Helvetica"/>
        </w:rPr>
        <w:t xml:space="preserve"> ce moment et parviennent </w:t>
      </w:r>
      <w:r w:rsidR="0047280C" w:rsidRPr="0032383D">
        <w:rPr>
          <w:rFonts w:ascii="Helvetica" w:hAnsi="Helvetica"/>
        </w:rPr>
        <w:t xml:space="preserve">aujourd’hui </w:t>
      </w:r>
      <w:r w:rsidRPr="0032383D">
        <w:rPr>
          <w:rFonts w:ascii="Helvetica" w:hAnsi="Helvetica"/>
        </w:rPr>
        <w:t>de plus en plus à se détendre</w:t>
      </w:r>
      <w:r w:rsidR="0047280C" w:rsidRPr="0032383D">
        <w:rPr>
          <w:rFonts w:ascii="Helvetica" w:hAnsi="Helvetica"/>
        </w:rPr>
        <w:t>,</w:t>
      </w:r>
      <w:r w:rsidR="004B1FC8" w:rsidRPr="0032383D">
        <w:rPr>
          <w:rFonts w:ascii="Helvetica" w:hAnsi="Helvetica"/>
        </w:rPr>
        <w:t xml:space="preserve"> à sentir un peu plus leur corps, </w:t>
      </w:r>
      <w:r w:rsidR="0047280C" w:rsidRPr="0032383D">
        <w:rPr>
          <w:rFonts w:ascii="Helvetica" w:hAnsi="Helvetica"/>
        </w:rPr>
        <w:t>à être en contact avec l’environnement</w:t>
      </w:r>
      <w:r w:rsidR="004B1FC8" w:rsidRPr="0032383D">
        <w:rPr>
          <w:rFonts w:ascii="Helvetica" w:hAnsi="Helvetica"/>
        </w:rPr>
        <w:t xml:space="preserve"> et… </w:t>
      </w:r>
      <w:r w:rsidRPr="0032383D">
        <w:rPr>
          <w:rFonts w:ascii="Helvetica" w:hAnsi="Helvetica"/>
        </w:rPr>
        <w:t>à rêver</w:t>
      </w:r>
      <w:r w:rsidR="00DF28B4" w:rsidRPr="0032383D">
        <w:rPr>
          <w:rFonts w:ascii="Helvetica" w:hAnsi="Helvetica"/>
        </w:rPr>
        <w:t>. Ils parlent de ce moment comme d’un moment de détente et de relaxation qui ouvre l’imaginaire. C’est aussi un temps où se constitue le groupe car nous sommes en cercle et</w:t>
      </w:r>
      <w:r w:rsidR="004B1FC8" w:rsidRPr="0032383D">
        <w:rPr>
          <w:rFonts w:ascii="Helvetica" w:hAnsi="Helvetica"/>
        </w:rPr>
        <w:t xml:space="preserve"> à l’issue de ce moment, </w:t>
      </w:r>
      <w:r w:rsidR="00DF28B4" w:rsidRPr="0032383D">
        <w:rPr>
          <w:rFonts w:ascii="Helvetica" w:hAnsi="Helvetica"/>
        </w:rPr>
        <w:t>chacun raconte au groupe sa rêverie</w:t>
      </w:r>
      <w:r w:rsidR="004B1FC8" w:rsidRPr="0032383D">
        <w:rPr>
          <w:rFonts w:ascii="Helvetica" w:hAnsi="Helvetica"/>
        </w:rPr>
        <w:t>, et nous voyageons ensemble dans l’imaginaire des uns et des autres.</w:t>
      </w:r>
    </w:p>
    <w:p w14:paraId="051CFB4E" w14:textId="6DD7769C" w:rsidR="00F840B3" w:rsidRPr="0032383D" w:rsidRDefault="00C545D3" w:rsidP="008C3F63">
      <w:pPr>
        <w:jc w:val="center"/>
        <w:rPr>
          <w:rFonts w:ascii="Helvetica" w:hAnsi="Helvetica"/>
        </w:rPr>
      </w:pPr>
      <w:r w:rsidRPr="0032383D">
        <w:rPr>
          <w:rFonts w:ascii="Helvetica" w:hAnsi="Helvetica"/>
        </w:rPr>
        <w:t>Puis vient le deuxième temps</w:t>
      </w:r>
      <w:r w:rsidR="008C3F63">
        <w:rPr>
          <w:rFonts w:ascii="Helvetica" w:hAnsi="Helvetica"/>
        </w:rPr>
        <w:t>.</w:t>
      </w:r>
    </w:p>
    <w:p w14:paraId="48DD5374" w14:textId="77777777" w:rsidR="008C3F63" w:rsidRDefault="008C3F63" w:rsidP="0088220F">
      <w:pPr>
        <w:jc w:val="both"/>
        <w:rPr>
          <w:rFonts w:ascii="Helvetica" w:hAnsi="Helvetica"/>
          <w:i/>
        </w:rPr>
      </w:pPr>
    </w:p>
    <w:p w14:paraId="43E197C2" w14:textId="0E9C8B36" w:rsidR="00F840B3" w:rsidRPr="0032383D" w:rsidRDefault="006829F5" w:rsidP="0088220F">
      <w:pPr>
        <w:jc w:val="both"/>
        <w:rPr>
          <w:rFonts w:ascii="Helvetica" w:hAnsi="Helvetica"/>
          <w:i/>
        </w:rPr>
      </w:pPr>
      <w:r w:rsidRPr="0032383D">
        <w:rPr>
          <w:rFonts w:ascii="Helvetica" w:hAnsi="Helvetica"/>
          <w:i/>
        </w:rPr>
        <w:t xml:space="preserve">- </w:t>
      </w:r>
      <w:r w:rsidR="00C545D3" w:rsidRPr="0032383D">
        <w:rPr>
          <w:rFonts w:ascii="Helvetica" w:hAnsi="Helvetica"/>
          <w:i/>
        </w:rPr>
        <w:t>Le temps du</w:t>
      </w:r>
      <w:r w:rsidR="00F840B3" w:rsidRPr="0032383D">
        <w:rPr>
          <w:rFonts w:ascii="Helvetica" w:hAnsi="Helvetica"/>
          <w:i/>
        </w:rPr>
        <w:t xml:space="preserve"> jeu  </w:t>
      </w:r>
    </w:p>
    <w:p w14:paraId="7F64470B" w14:textId="513D5B2B" w:rsidR="00F840B3" w:rsidRPr="0032383D" w:rsidRDefault="00DF2A0F" w:rsidP="0088220F">
      <w:pPr>
        <w:jc w:val="both"/>
        <w:rPr>
          <w:rFonts w:ascii="Helvetica" w:hAnsi="Helvetica"/>
        </w:rPr>
      </w:pPr>
      <w:r w:rsidRPr="0032383D">
        <w:rPr>
          <w:rFonts w:ascii="Helvetica" w:hAnsi="Helvetica"/>
        </w:rPr>
        <w:t xml:space="preserve">Ce deuxième temps est consacré </w:t>
      </w:r>
      <w:r w:rsidR="004B1FC8" w:rsidRPr="0032383D">
        <w:rPr>
          <w:rFonts w:ascii="Helvetica" w:hAnsi="Helvetica"/>
        </w:rPr>
        <w:t>aux improvisations clownesqu</w:t>
      </w:r>
      <w:r w:rsidR="00ED3459">
        <w:rPr>
          <w:rFonts w:ascii="Helvetica" w:hAnsi="Helvetica"/>
        </w:rPr>
        <w:t>es (après un petit échauffement</w:t>
      </w:r>
      <w:r w:rsidR="004B1FC8" w:rsidRPr="0032383D">
        <w:rPr>
          <w:rFonts w:ascii="Helvetica" w:hAnsi="Helvetica"/>
        </w:rPr>
        <w:t xml:space="preserve">), improvisation </w:t>
      </w:r>
      <w:r w:rsidRPr="0032383D">
        <w:rPr>
          <w:rFonts w:ascii="Helvetica" w:hAnsi="Helvetica"/>
        </w:rPr>
        <w:t>à un, deux, voire (</w:t>
      </w:r>
      <w:r w:rsidR="00DD160B" w:rsidRPr="0032383D">
        <w:rPr>
          <w:rFonts w:ascii="Helvetica" w:hAnsi="Helvetica"/>
        </w:rPr>
        <w:t>parfois</w:t>
      </w:r>
      <w:r w:rsidRPr="0032383D">
        <w:rPr>
          <w:rFonts w:ascii="Helvetica" w:hAnsi="Helvetica"/>
        </w:rPr>
        <w:t xml:space="preserve">) trois clowns. Ici il n’y a plus un espace commun, comme dans le premier temps, mais 2 espaces, celui de la </w:t>
      </w:r>
      <w:r w:rsidR="00C545D3" w:rsidRPr="0032383D">
        <w:rPr>
          <w:rFonts w:ascii="Helvetica" w:hAnsi="Helvetica"/>
        </w:rPr>
        <w:t>s</w:t>
      </w:r>
      <w:r w:rsidR="00ED3459">
        <w:rPr>
          <w:rFonts w:ascii="Helvetica" w:hAnsi="Helvetica"/>
        </w:rPr>
        <w:t>cène et celui des spectateurs, l</w:t>
      </w:r>
      <w:r w:rsidR="00C545D3" w:rsidRPr="0032383D">
        <w:rPr>
          <w:rFonts w:ascii="Helvetica" w:hAnsi="Helvetica"/>
        </w:rPr>
        <w:t xml:space="preserve">’espace de jeu, </w:t>
      </w:r>
      <w:r w:rsidR="00DD160B" w:rsidRPr="0032383D">
        <w:rPr>
          <w:rFonts w:ascii="Helvetica" w:hAnsi="Helvetica"/>
        </w:rPr>
        <w:t>l’</w:t>
      </w:r>
      <w:r w:rsidR="00C545D3" w:rsidRPr="0032383D">
        <w:rPr>
          <w:rFonts w:ascii="Helvetica" w:hAnsi="Helvetica"/>
        </w:rPr>
        <w:t>aire transitio</w:t>
      </w:r>
      <w:r w:rsidR="00841894" w:rsidRPr="0032383D">
        <w:rPr>
          <w:rFonts w:ascii="Helvetica" w:hAnsi="Helvetica"/>
        </w:rPr>
        <w:t>nnelle matériellement délimitée au sol, augmentée d’une petite coulisse, sas e</w:t>
      </w:r>
      <w:r w:rsidR="00DD160B" w:rsidRPr="0032383D">
        <w:rPr>
          <w:rFonts w:ascii="Helvetica" w:hAnsi="Helvetica"/>
        </w:rPr>
        <w:t xml:space="preserve">ntre les deux </w:t>
      </w:r>
      <w:r w:rsidR="00841894" w:rsidRPr="0032383D">
        <w:rPr>
          <w:rFonts w:ascii="Helvetica" w:hAnsi="Helvetica"/>
        </w:rPr>
        <w:t>espace</w:t>
      </w:r>
      <w:r w:rsidR="00DD160B" w:rsidRPr="0032383D">
        <w:rPr>
          <w:rFonts w:ascii="Helvetica" w:hAnsi="Helvetica"/>
        </w:rPr>
        <w:t>s,</w:t>
      </w:r>
      <w:r w:rsidR="00841894" w:rsidRPr="0032383D">
        <w:rPr>
          <w:rFonts w:ascii="Helvetica" w:hAnsi="Helvetica"/>
        </w:rPr>
        <w:t xml:space="preserve"> caché </w:t>
      </w:r>
      <w:r w:rsidR="00DD160B" w:rsidRPr="0032383D">
        <w:rPr>
          <w:rFonts w:ascii="Helvetica" w:hAnsi="Helvetica"/>
        </w:rPr>
        <w:t xml:space="preserve">du regard </w:t>
      </w:r>
      <w:r w:rsidR="00841894" w:rsidRPr="0032383D">
        <w:rPr>
          <w:rFonts w:ascii="Helvetica" w:hAnsi="Helvetica"/>
        </w:rPr>
        <w:t xml:space="preserve">des spectateurs. </w:t>
      </w:r>
      <w:r w:rsidR="00DF28B4" w:rsidRPr="0032383D">
        <w:rPr>
          <w:rFonts w:ascii="Helvetica" w:hAnsi="Helvetica"/>
        </w:rPr>
        <w:t>Chacun e</w:t>
      </w:r>
      <w:r w:rsidR="00DD160B" w:rsidRPr="0032383D">
        <w:rPr>
          <w:rFonts w:ascii="Helvetica" w:hAnsi="Helvetica"/>
        </w:rPr>
        <w:t>s</w:t>
      </w:r>
      <w:r w:rsidR="00DF28B4" w:rsidRPr="0032383D">
        <w:rPr>
          <w:rFonts w:ascii="Helvetica" w:hAnsi="Helvetica"/>
        </w:rPr>
        <w:t>t t</w:t>
      </w:r>
      <w:r w:rsidR="00DD160B" w:rsidRPr="0032383D">
        <w:rPr>
          <w:rFonts w:ascii="Helvetica" w:hAnsi="Helvetica"/>
        </w:rPr>
        <w:t>our à tour acteur et spectateur</w:t>
      </w:r>
      <w:r w:rsidR="00DF28B4" w:rsidRPr="0032383D">
        <w:rPr>
          <w:rFonts w:ascii="Helvetica" w:hAnsi="Helvetica"/>
        </w:rPr>
        <w:t xml:space="preserve">. Celui qui souhaite jouer, se lève, prend contact avec le public, dans un échange de regard, afin de s’accorder au présent </w:t>
      </w:r>
      <w:r w:rsidR="00DF28B4" w:rsidRPr="0032383D">
        <w:rPr>
          <w:rFonts w:ascii="Helvetica" w:hAnsi="Helvetica"/>
          <w:i/>
        </w:rPr>
        <w:t>avec</w:t>
      </w:r>
      <w:r w:rsidR="00DF28B4" w:rsidRPr="0032383D">
        <w:rPr>
          <w:rFonts w:ascii="Helvetica" w:hAnsi="Helvetica"/>
        </w:rPr>
        <w:t xml:space="preserve"> le public (et non pas </w:t>
      </w:r>
      <w:r w:rsidR="00DF28B4" w:rsidRPr="0032383D">
        <w:rPr>
          <w:rFonts w:ascii="Helvetica" w:hAnsi="Helvetica"/>
          <w:i/>
        </w:rPr>
        <w:t>devan</w:t>
      </w:r>
      <w:r w:rsidR="00DF28B4" w:rsidRPr="0032383D">
        <w:rPr>
          <w:rFonts w:ascii="Helvetica" w:hAnsi="Helvetica"/>
        </w:rPr>
        <w:t xml:space="preserve">t le public), puis va derrière la coulisse mettre son nez, et vient </w:t>
      </w:r>
      <w:r w:rsidR="00DD160B" w:rsidRPr="0032383D">
        <w:rPr>
          <w:rFonts w:ascii="Helvetica" w:hAnsi="Helvetica"/>
        </w:rPr>
        <w:t>improviser</w:t>
      </w:r>
      <w:r w:rsidR="00DF28B4" w:rsidRPr="0032383D">
        <w:rPr>
          <w:rFonts w:ascii="Helvetica" w:hAnsi="Helvetica"/>
        </w:rPr>
        <w:t xml:space="preserve">. Dans les premiers temps les improvisations </w:t>
      </w:r>
      <w:r w:rsidR="00106D28" w:rsidRPr="0032383D">
        <w:rPr>
          <w:rFonts w:ascii="Helvetica" w:hAnsi="Helvetica"/>
        </w:rPr>
        <w:t>s</w:t>
      </w:r>
      <w:r w:rsidR="00DD160B" w:rsidRPr="0032383D">
        <w:rPr>
          <w:rFonts w:ascii="Helvetica" w:hAnsi="Helvetica"/>
        </w:rPr>
        <w:t>e font seul avec un objet.</w:t>
      </w:r>
    </w:p>
    <w:p w14:paraId="30209EFB" w14:textId="77777777" w:rsidR="00DF28B4" w:rsidRPr="0032383D" w:rsidRDefault="00DF28B4" w:rsidP="0088220F">
      <w:pPr>
        <w:jc w:val="both"/>
        <w:rPr>
          <w:rFonts w:ascii="Helvetica" w:hAnsi="Helvetica"/>
        </w:rPr>
      </w:pPr>
    </w:p>
    <w:p w14:paraId="0D3DA004" w14:textId="5DEC558E" w:rsidR="0088220F" w:rsidRPr="00600960" w:rsidRDefault="0088220F" w:rsidP="00600960">
      <w:pPr>
        <w:pStyle w:val="Paragraphedeliste"/>
        <w:numPr>
          <w:ilvl w:val="0"/>
          <w:numId w:val="5"/>
        </w:numPr>
        <w:jc w:val="both"/>
        <w:rPr>
          <w:rFonts w:ascii="Helvetica" w:hAnsi="Helvetica"/>
          <w:b/>
        </w:rPr>
      </w:pPr>
      <w:r w:rsidRPr="00600960">
        <w:rPr>
          <w:rFonts w:ascii="Helvetica" w:hAnsi="Helvetica"/>
          <w:b/>
        </w:rPr>
        <w:t>La nature du jeu</w:t>
      </w:r>
    </w:p>
    <w:p w14:paraId="77499BD6" w14:textId="77777777" w:rsidR="00600960" w:rsidRPr="00600960" w:rsidRDefault="00600960" w:rsidP="00600960">
      <w:pPr>
        <w:pStyle w:val="Paragraphedeliste"/>
        <w:jc w:val="both"/>
        <w:rPr>
          <w:rFonts w:ascii="Helvetica" w:hAnsi="Helvetica"/>
          <w:b/>
        </w:rPr>
      </w:pPr>
    </w:p>
    <w:p w14:paraId="3D81BE92" w14:textId="68A84C44" w:rsidR="00934546" w:rsidRPr="0032383D" w:rsidRDefault="006263C6" w:rsidP="0088220F">
      <w:pPr>
        <w:widowControl w:val="0"/>
        <w:tabs>
          <w:tab w:val="left" w:pos="220"/>
          <w:tab w:val="left" w:pos="720"/>
        </w:tabs>
        <w:autoSpaceDE w:val="0"/>
        <w:autoSpaceDN w:val="0"/>
        <w:adjustRightInd w:val="0"/>
        <w:spacing w:after="240" w:line="276" w:lineRule="auto"/>
        <w:jc w:val="both"/>
        <w:rPr>
          <w:rFonts w:ascii="Helvetica" w:hAnsi="Helvetica" w:cs="Times New Roman"/>
        </w:rPr>
      </w:pPr>
      <w:r w:rsidRPr="0032383D">
        <w:rPr>
          <w:rFonts w:ascii="Helvetica" w:hAnsi="Helvetica"/>
        </w:rPr>
        <w:t xml:space="preserve">Mais </w:t>
      </w:r>
      <w:r w:rsidR="00DD160B" w:rsidRPr="0032383D">
        <w:rPr>
          <w:rFonts w:ascii="Helvetica" w:hAnsi="Helvetica"/>
        </w:rPr>
        <w:t>q</w:t>
      </w:r>
      <w:r w:rsidR="00C545D3" w:rsidRPr="0032383D">
        <w:rPr>
          <w:rFonts w:ascii="Helvetica" w:hAnsi="Helvetica"/>
        </w:rPr>
        <w:t xml:space="preserve">uel est ce jeu du clown ? </w:t>
      </w:r>
      <w:r w:rsidR="004947F2" w:rsidRPr="0032383D">
        <w:rPr>
          <w:rFonts w:ascii="Helvetica" w:hAnsi="Helvetica"/>
        </w:rPr>
        <w:t xml:space="preserve">Comment </w:t>
      </w:r>
      <w:r w:rsidR="009242B4" w:rsidRPr="0032383D">
        <w:rPr>
          <w:rFonts w:ascii="Helvetica" w:hAnsi="Helvetica"/>
        </w:rPr>
        <w:t>les patients</w:t>
      </w:r>
      <w:r w:rsidR="001F4F3E" w:rsidRPr="0032383D">
        <w:rPr>
          <w:rFonts w:ascii="Helvetica" w:hAnsi="Helvetica"/>
        </w:rPr>
        <w:t xml:space="preserve"> psychotiques</w:t>
      </w:r>
      <w:r w:rsidR="009242B4" w:rsidRPr="0032383D">
        <w:rPr>
          <w:rFonts w:ascii="Helvetica" w:hAnsi="Helvetica"/>
        </w:rPr>
        <w:t xml:space="preserve"> se détournent-ils de ce</w:t>
      </w:r>
      <w:r w:rsidRPr="0032383D">
        <w:rPr>
          <w:rFonts w:ascii="Helvetica" w:hAnsi="Helvetica"/>
        </w:rPr>
        <w:t>tte part</w:t>
      </w:r>
      <w:r w:rsidR="001F4F3E" w:rsidRPr="0032383D">
        <w:rPr>
          <w:rFonts w:ascii="Helvetica" w:hAnsi="Helvetica"/>
        </w:rPr>
        <w:t xml:space="preserve"> </w:t>
      </w:r>
      <w:r w:rsidRPr="0032383D">
        <w:rPr>
          <w:rFonts w:ascii="Helvetica" w:hAnsi="Helvetica"/>
        </w:rPr>
        <w:t>d’eux-mêmes</w:t>
      </w:r>
      <w:r w:rsidR="001F4F3E" w:rsidRPr="0032383D">
        <w:rPr>
          <w:rFonts w:ascii="Helvetica" w:hAnsi="Helvetica"/>
        </w:rPr>
        <w:t xml:space="preserve"> en souffrance et</w:t>
      </w:r>
      <w:r w:rsidRPr="0032383D">
        <w:rPr>
          <w:rFonts w:ascii="Helvetica" w:hAnsi="Helvetica"/>
        </w:rPr>
        <w:t xml:space="preserve"> figée</w:t>
      </w:r>
      <w:r w:rsidR="001F4F3E" w:rsidRPr="0032383D">
        <w:rPr>
          <w:rFonts w:ascii="Helvetica" w:hAnsi="Helvetica"/>
        </w:rPr>
        <w:t>, de leurs angoisses de morcellement ou de disparition</w:t>
      </w:r>
      <w:r w:rsidRPr="0032383D">
        <w:rPr>
          <w:rFonts w:ascii="Helvetica" w:hAnsi="Helvetica"/>
        </w:rPr>
        <w:t xml:space="preserve">, </w:t>
      </w:r>
      <w:r w:rsidR="009242B4" w:rsidRPr="0032383D">
        <w:rPr>
          <w:rFonts w:ascii="Helvetica" w:hAnsi="Helvetica"/>
        </w:rPr>
        <w:t xml:space="preserve">pour </w:t>
      </w:r>
      <w:r w:rsidR="001F4F3E" w:rsidRPr="0032383D">
        <w:rPr>
          <w:rFonts w:ascii="Helvetica" w:hAnsi="Helvetica"/>
        </w:rPr>
        <w:t>jouer</w:t>
      </w:r>
      <w:r w:rsidR="00DD160B" w:rsidRPr="0032383D">
        <w:rPr>
          <w:rFonts w:ascii="Helvetica" w:hAnsi="Helvetica"/>
        </w:rPr>
        <w:t> ? Et s</w:t>
      </w:r>
      <w:r w:rsidRPr="0032383D">
        <w:rPr>
          <w:rFonts w:ascii="Helvetica" w:hAnsi="Helvetica"/>
        </w:rPr>
        <w:t xml:space="preserve">’agit-il de </w:t>
      </w:r>
      <w:r w:rsidRPr="0032383D">
        <w:rPr>
          <w:rFonts w:ascii="Helvetica" w:hAnsi="Helvetica" w:cs="Times New Roman"/>
        </w:rPr>
        <w:t xml:space="preserve">« Faire » le clown ou </w:t>
      </w:r>
      <w:r w:rsidR="00CD4542" w:rsidRPr="0032383D">
        <w:rPr>
          <w:rFonts w:ascii="Helvetica" w:hAnsi="Helvetica" w:cs="Times New Roman"/>
        </w:rPr>
        <w:t>d’</w:t>
      </w:r>
      <w:r w:rsidRPr="0032383D">
        <w:rPr>
          <w:rFonts w:ascii="Helvetica" w:hAnsi="Helvetica" w:cs="Times New Roman"/>
        </w:rPr>
        <w:t>être clown ?</w:t>
      </w:r>
      <w:r w:rsidR="0088220F" w:rsidRPr="0032383D">
        <w:rPr>
          <w:rFonts w:ascii="Helvetica" w:hAnsi="Helvetica" w:cs="Times New Roman"/>
        </w:rPr>
        <w:t xml:space="preserve"> </w:t>
      </w:r>
      <w:r w:rsidRPr="0032383D">
        <w:rPr>
          <w:rFonts w:ascii="Helvetica" w:hAnsi="Helvetica"/>
        </w:rPr>
        <w:t xml:space="preserve">La voix </w:t>
      </w:r>
      <w:r w:rsidR="00CD4542" w:rsidRPr="0032383D">
        <w:rPr>
          <w:rFonts w:ascii="Helvetica" w:hAnsi="Helvetica"/>
        </w:rPr>
        <w:t>du narrateur</w:t>
      </w:r>
      <w:r w:rsidRPr="0032383D">
        <w:rPr>
          <w:rFonts w:ascii="Helvetica" w:hAnsi="Helvetica"/>
        </w:rPr>
        <w:t xml:space="preserve"> dans l’Innommable</w:t>
      </w:r>
      <w:r w:rsidR="00CD4542" w:rsidRPr="0032383D">
        <w:rPr>
          <w:rFonts w:ascii="Helvetica" w:hAnsi="Helvetica"/>
        </w:rPr>
        <w:t xml:space="preserve"> de Beckett</w:t>
      </w:r>
      <w:r w:rsidRPr="0032383D">
        <w:rPr>
          <w:rFonts w:ascii="Helvetica" w:hAnsi="Helvetica"/>
        </w:rPr>
        <w:t xml:space="preserve"> </w:t>
      </w:r>
      <w:r w:rsidR="00CD4542" w:rsidRPr="0032383D">
        <w:rPr>
          <w:rFonts w:ascii="Helvetica" w:hAnsi="Helvetica"/>
        </w:rPr>
        <w:t xml:space="preserve">cherchant </w:t>
      </w:r>
      <w:r w:rsidR="0088220F" w:rsidRPr="0032383D">
        <w:rPr>
          <w:rFonts w:ascii="Helvetica" w:hAnsi="Helvetica"/>
        </w:rPr>
        <w:t xml:space="preserve">le geste </w:t>
      </w:r>
      <w:r w:rsidR="00934546" w:rsidRPr="0032383D">
        <w:rPr>
          <w:rFonts w:ascii="Helvetica" w:hAnsi="Helvetica"/>
        </w:rPr>
        <w:t>de l’acte d’écrire, et plus généralement l’acte de création,</w:t>
      </w:r>
      <w:r w:rsidR="00CD4542" w:rsidRPr="0032383D">
        <w:rPr>
          <w:rFonts w:ascii="Helvetica" w:hAnsi="Helvetica"/>
        </w:rPr>
        <w:t xml:space="preserve"> </w:t>
      </w:r>
      <w:r w:rsidRPr="0032383D">
        <w:rPr>
          <w:rFonts w:ascii="Helvetica" w:hAnsi="Helvetica"/>
        </w:rPr>
        <w:t xml:space="preserve">nous indique le chemin </w:t>
      </w:r>
      <w:r w:rsidR="00CD4542" w:rsidRPr="0032383D">
        <w:rPr>
          <w:rFonts w:ascii="Helvetica" w:hAnsi="Helvetica"/>
        </w:rPr>
        <w:t>du clown d’improvisation :</w:t>
      </w:r>
      <w:r w:rsidR="00CD4542" w:rsidRPr="0032383D">
        <w:rPr>
          <w:rFonts w:ascii="Helvetica" w:hAnsi="Helvetica" w:cs="Times New Roman"/>
        </w:rPr>
        <w:t xml:space="preserve"> </w:t>
      </w:r>
      <w:r w:rsidRPr="0032383D">
        <w:rPr>
          <w:rFonts w:ascii="Helvetica" w:hAnsi="Helvetica" w:cs="Times New Roman"/>
        </w:rPr>
        <w:t>« </w:t>
      </w:r>
      <w:r w:rsidRPr="0032383D">
        <w:rPr>
          <w:rFonts w:ascii="Helvetica" w:hAnsi="Helvetica" w:cs="Times New Roman"/>
          <w:i/>
        </w:rPr>
        <w:t>Difficile aussi de ne pas oublier, dans sa soif de quelque chose à faire (…) qu’il n’y a rien à faire, rien de spécial à faire, rien de faisable à faire. »</w:t>
      </w:r>
      <w:r w:rsidR="00FD062A" w:rsidRPr="0032383D">
        <w:rPr>
          <w:rStyle w:val="Marquenotebasdepage"/>
          <w:rFonts w:ascii="Helvetica" w:hAnsi="Helvetica" w:cs="Times New Roman"/>
          <w:i/>
        </w:rPr>
        <w:footnoteReference w:id="3"/>
      </w:r>
      <w:r w:rsidR="00CD4542" w:rsidRPr="0032383D">
        <w:rPr>
          <w:rFonts w:ascii="Helvetica" w:hAnsi="Helvetica" w:cs="Times New Roman"/>
          <w:i/>
        </w:rPr>
        <w:t xml:space="preserve"> </w:t>
      </w:r>
      <w:r w:rsidRPr="0032383D">
        <w:rPr>
          <w:rFonts w:ascii="Helvetica" w:hAnsi="Helvetica" w:cs="Times New Roman"/>
        </w:rPr>
        <w:t xml:space="preserve">Il n’y a rien à </w:t>
      </w:r>
      <w:r w:rsidRPr="0032383D">
        <w:rPr>
          <w:rFonts w:ascii="Helvetica" w:hAnsi="Helvetica" w:cs="Times New Roman"/>
          <w:i/>
        </w:rPr>
        <w:t xml:space="preserve">faire </w:t>
      </w:r>
      <w:r w:rsidR="00934546" w:rsidRPr="0032383D">
        <w:rPr>
          <w:rFonts w:ascii="Helvetica" w:hAnsi="Helvetica" w:cs="Times New Roman"/>
        </w:rPr>
        <w:t>a priori quand on vient improviser en clown,</w:t>
      </w:r>
      <w:r w:rsidRPr="0032383D">
        <w:rPr>
          <w:rFonts w:ascii="Helvetica" w:hAnsi="Helvetica" w:cs="Times New Roman"/>
        </w:rPr>
        <w:t xml:space="preserve"> juste à </w:t>
      </w:r>
      <w:r w:rsidRPr="0032383D">
        <w:rPr>
          <w:rFonts w:ascii="Helvetica" w:hAnsi="Helvetica" w:cs="Times New Roman"/>
          <w:i/>
        </w:rPr>
        <w:t>être</w:t>
      </w:r>
      <w:r w:rsidRPr="0032383D">
        <w:rPr>
          <w:rFonts w:ascii="Helvetica" w:hAnsi="Helvetica" w:cs="Times New Roman"/>
        </w:rPr>
        <w:t xml:space="preserve"> là, accueillir </w:t>
      </w:r>
      <w:r w:rsidR="00CD4542" w:rsidRPr="0032383D">
        <w:rPr>
          <w:rFonts w:ascii="Helvetica" w:hAnsi="Helvetica" w:cs="Times New Roman"/>
        </w:rPr>
        <w:t xml:space="preserve">ce </w:t>
      </w:r>
      <w:r w:rsidRPr="0032383D">
        <w:rPr>
          <w:rFonts w:ascii="Helvetica" w:hAnsi="Helvetica" w:cs="Times New Roman"/>
        </w:rPr>
        <w:t xml:space="preserve">qui est là, </w:t>
      </w:r>
      <w:r w:rsidR="00CD4542" w:rsidRPr="0032383D">
        <w:rPr>
          <w:rFonts w:ascii="Helvetica" w:hAnsi="Helvetica" w:cs="Times New Roman"/>
        </w:rPr>
        <w:t xml:space="preserve">ce qui nous parvient, </w:t>
      </w:r>
      <w:r w:rsidRPr="0032383D">
        <w:rPr>
          <w:rFonts w:ascii="Helvetica" w:hAnsi="Helvetica" w:cs="Times New Roman"/>
        </w:rPr>
        <w:t xml:space="preserve">ce qui nous arrive et créer à partir de cela. </w:t>
      </w:r>
      <w:r w:rsidR="001F4F3E" w:rsidRPr="0032383D">
        <w:rPr>
          <w:rFonts w:ascii="Helvetica" w:hAnsi="Helvetica" w:cs="Times New Roman"/>
        </w:rPr>
        <w:t>Mais comment, quand on est saisi d’angoisses</w:t>
      </w:r>
      <w:r w:rsidR="00DD160B" w:rsidRPr="0032383D">
        <w:rPr>
          <w:rFonts w:ascii="Helvetica" w:hAnsi="Helvetica" w:cs="Times New Roman"/>
        </w:rPr>
        <w:t>, quand il a du</w:t>
      </w:r>
      <w:r w:rsidR="001F4F3E" w:rsidRPr="0032383D">
        <w:rPr>
          <w:rFonts w:ascii="Helvetica" w:hAnsi="Helvetica" w:cs="Times New Roman"/>
        </w:rPr>
        <w:t xml:space="preserve"> vide à l’intérieur</w:t>
      </w:r>
      <w:r w:rsidR="00DD160B" w:rsidRPr="0032383D">
        <w:rPr>
          <w:rFonts w:ascii="Helvetica" w:hAnsi="Helvetica" w:cs="Times New Roman"/>
        </w:rPr>
        <w:t xml:space="preserve"> de soi, de la mélancolie</w:t>
      </w:r>
      <w:r w:rsidR="00D45E11" w:rsidRPr="0032383D">
        <w:rPr>
          <w:rFonts w:ascii="Helvetica" w:hAnsi="Helvetica" w:cs="Times New Roman"/>
        </w:rPr>
        <w:t>,</w:t>
      </w:r>
      <w:r w:rsidR="00934546" w:rsidRPr="0032383D">
        <w:rPr>
          <w:rFonts w:ascii="Helvetica" w:hAnsi="Helvetica" w:cs="Times New Roman"/>
        </w:rPr>
        <w:t xml:space="preserve"> </w:t>
      </w:r>
      <w:r w:rsidR="00D45E11" w:rsidRPr="0032383D">
        <w:rPr>
          <w:rFonts w:ascii="Helvetica" w:hAnsi="Helvetica" w:cs="Times New Roman"/>
        </w:rPr>
        <w:t xml:space="preserve">parvenir </w:t>
      </w:r>
      <w:r w:rsidR="00934546" w:rsidRPr="0032383D">
        <w:rPr>
          <w:rFonts w:ascii="Helvetica" w:hAnsi="Helvetica" w:cs="Times New Roman"/>
        </w:rPr>
        <w:t>à cette</w:t>
      </w:r>
      <w:r w:rsidR="0088220F" w:rsidRPr="0032383D">
        <w:rPr>
          <w:rFonts w:ascii="Helvetica" w:hAnsi="Helvetica" w:cs="Times New Roman"/>
        </w:rPr>
        <w:t xml:space="preserve"> passivité réceptrice</w:t>
      </w:r>
      <w:r w:rsidR="00D45E11" w:rsidRPr="0032383D">
        <w:rPr>
          <w:rFonts w:ascii="Helvetica" w:hAnsi="Helvetica" w:cs="Times New Roman"/>
        </w:rPr>
        <w:t xml:space="preserve">, qui débouche sur la présence et la </w:t>
      </w:r>
      <w:r w:rsidR="0088220F" w:rsidRPr="0032383D">
        <w:rPr>
          <w:rFonts w:ascii="Helvetica" w:hAnsi="Helvetica" w:cs="Times New Roman"/>
        </w:rPr>
        <w:t>créativité</w:t>
      </w:r>
      <w:r w:rsidR="00DD160B" w:rsidRPr="0032383D">
        <w:rPr>
          <w:rFonts w:ascii="Helvetica" w:hAnsi="Helvetica" w:cs="Times New Roman"/>
        </w:rPr>
        <w:t> ?</w:t>
      </w:r>
    </w:p>
    <w:p w14:paraId="12DB7714" w14:textId="1B82C6FD" w:rsidR="00934546" w:rsidRPr="0032383D" w:rsidRDefault="00D45E11" w:rsidP="0088220F">
      <w:pPr>
        <w:widowControl w:val="0"/>
        <w:tabs>
          <w:tab w:val="left" w:pos="220"/>
          <w:tab w:val="left" w:pos="720"/>
        </w:tabs>
        <w:autoSpaceDE w:val="0"/>
        <w:autoSpaceDN w:val="0"/>
        <w:adjustRightInd w:val="0"/>
        <w:spacing w:after="240" w:line="276" w:lineRule="auto"/>
        <w:jc w:val="both"/>
        <w:rPr>
          <w:rFonts w:ascii="Helvetica" w:hAnsi="Helvetica" w:cs="Times New Roman"/>
        </w:rPr>
      </w:pPr>
      <w:r w:rsidRPr="0032383D">
        <w:rPr>
          <w:rFonts w:ascii="Helvetica" w:hAnsi="Helvetica" w:cs="Times New Roman"/>
        </w:rPr>
        <w:t>Il y a un certain nombre de règles bien précises et très contraignantes qui permettent d’accéder à ce jeu.</w:t>
      </w:r>
      <w:r w:rsidR="00DD160B" w:rsidRPr="0032383D">
        <w:rPr>
          <w:rFonts w:ascii="Helvetica" w:hAnsi="Helvetica" w:cs="Times New Roman"/>
        </w:rPr>
        <w:t xml:space="preserve"> </w:t>
      </w:r>
      <w:r w:rsidRPr="0032383D">
        <w:rPr>
          <w:rFonts w:ascii="Helvetica" w:hAnsi="Helvetica" w:cs="Times New Roman"/>
        </w:rPr>
        <w:t>On pourrait dire : le clown c’est du sérieux !</w:t>
      </w:r>
    </w:p>
    <w:p w14:paraId="346ACBAB" w14:textId="27D93059" w:rsidR="00234BA7" w:rsidRPr="0032383D" w:rsidRDefault="00DD160B" w:rsidP="0088220F">
      <w:pPr>
        <w:widowControl w:val="0"/>
        <w:autoSpaceDE w:val="0"/>
        <w:autoSpaceDN w:val="0"/>
        <w:adjustRightInd w:val="0"/>
        <w:spacing w:after="240" w:line="276" w:lineRule="auto"/>
        <w:jc w:val="both"/>
        <w:rPr>
          <w:rFonts w:ascii="Helvetica" w:hAnsi="Helvetica" w:cs="Times New Roman"/>
        </w:rPr>
      </w:pPr>
      <w:r w:rsidRPr="0032383D">
        <w:rPr>
          <w:rFonts w:ascii="Helvetica" w:hAnsi="Helvetica" w:cs="Times New Roman"/>
        </w:rPr>
        <w:t>- D’abord il y a </w:t>
      </w:r>
      <w:r w:rsidRPr="0032383D">
        <w:rPr>
          <w:rFonts w:ascii="Helvetica" w:hAnsi="Helvetica" w:cs="Times New Roman"/>
          <w:i/>
        </w:rPr>
        <w:t>l</w:t>
      </w:r>
      <w:r w:rsidR="00234BA7" w:rsidRPr="0032383D">
        <w:rPr>
          <w:rFonts w:ascii="Helvetica" w:hAnsi="Helvetica" w:cs="Times New Roman"/>
          <w:i/>
        </w:rPr>
        <w:t>’écoute</w:t>
      </w:r>
      <w:r w:rsidR="0088220F" w:rsidRPr="0032383D">
        <w:rPr>
          <w:rFonts w:ascii="Helvetica" w:hAnsi="Helvetica" w:cs="Times New Roman"/>
          <w:i/>
        </w:rPr>
        <w:t> </w:t>
      </w:r>
      <w:r w:rsidR="0088220F" w:rsidRPr="0032383D">
        <w:rPr>
          <w:rFonts w:ascii="Helvetica" w:hAnsi="Helvetica" w:cs="Times New Roman"/>
        </w:rPr>
        <w:t xml:space="preserve">: </w:t>
      </w:r>
      <w:r w:rsidR="00234BA7" w:rsidRPr="0032383D">
        <w:rPr>
          <w:rFonts w:ascii="Helvetica" w:hAnsi="Helvetica" w:cs="Times New Roman"/>
          <w:i/>
        </w:rPr>
        <w:t>l’écoute de soi, de l’espace et des autres</w:t>
      </w:r>
      <w:r w:rsidR="00234BA7" w:rsidRPr="0032383D">
        <w:rPr>
          <w:rFonts w:ascii="Helvetica" w:hAnsi="Helvetica" w:cs="Times New Roman"/>
          <w:b/>
        </w:rPr>
        <w:t xml:space="preserve"> </w:t>
      </w:r>
      <w:r w:rsidR="00234BA7" w:rsidRPr="0032383D">
        <w:rPr>
          <w:rFonts w:ascii="Helvetica" w:hAnsi="Helvetica" w:cs="Times New Roman"/>
        </w:rPr>
        <w:t xml:space="preserve">: le clown est en prise avec le présent, il doit donc être dans une écoute permanente non seulement de lui-même, mais aussi de tout ce qui l’entoure (bruit, mouvement, odeur, lumière). Loin de toute idée préconçue, le clown est à l’écoute de toutes ses perceptions. </w:t>
      </w:r>
    </w:p>
    <w:p w14:paraId="0014409B" w14:textId="25D751BB" w:rsidR="00234BA7" w:rsidRPr="0032383D" w:rsidRDefault="0088220F" w:rsidP="0088220F">
      <w:pPr>
        <w:widowControl w:val="0"/>
        <w:tabs>
          <w:tab w:val="left" w:pos="220"/>
          <w:tab w:val="left" w:pos="720"/>
        </w:tabs>
        <w:autoSpaceDE w:val="0"/>
        <w:autoSpaceDN w:val="0"/>
        <w:adjustRightInd w:val="0"/>
        <w:spacing w:after="240" w:line="276" w:lineRule="auto"/>
        <w:jc w:val="both"/>
        <w:rPr>
          <w:rFonts w:ascii="Helvetica" w:hAnsi="Helvetica" w:cs="Times New Roman"/>
        </w:rPr>
      </w:pPr>
      <w:r w:rsidRPr="0032383D">
        <w:rPr>
          <w:rFonts w:ascii="Helvetica" w:hAnsi="Helvetica" w:cs="Times New Roman"/>
          <w:i/>
        </w:rPr>
        <w:t xml:space="preserve">- </w:t>
      </w:r>
      <w:r w:rsidR="00830766" w:rsidRPr="0032383D">
        <w:rPr>
          <w:rFonts w:ascii="Helvetica" w:hAnsi="Helvetica" w:cs="Times New Roman"/>
          <w:i/>
        </w:rPr>
        <w:t xml:space="preserve">Le regard et la place du public </w:t>
      </w:r>
      <w:r w:rsidR="00DD160B" w:rsidRPr="0032383D">
        <w:rPr>
          <w:rFonts w:ascii="Helvetica" w:hAnsi="Helvetica" w:cs="Times New Roman"/>
        </w:rPr>
        <w:t>: il n’y a pas ce qu’on appelle le « quatrième mur » du théâtre, le clown</w:t>
      </w:r>
      <w:r w:rsidR="00234BA7" w:rsidRPr="0032383D">
        <w:rPr>
          <w:rFonts w:ascii="Helvetica" w:hAnsi="Helvetica" w:cs="Times New Roman"/>
        </w:rPr>
        <w:t xml:space="preserve"> </w:t>
      </w:r>
      <w:r w:rsidR="00DD160B" w:rsidRPr="0032383D">
        <w:rPr>
          <w:rFonts w:ascii="Helvetica" w:hAnsi="Helvetica" w:cs="Times New Roman"/>
        </w:rPr>
        <w:t xml:space="preserve">est </w:t>
      </w:r>
      <w:r w:rsidR="00234BA7" w:rsidRPr="0032383D">
        <w:rPr>
          <w:rFonts w:ascii="Helvetica" w:hAnsi="Helvetica" w:cs="Times New Roman"/>
        </w:rPr>
        <w:t xml:space="preserve">en relation permanente avec le public (qui est son premier partenaire), le public est son miroir, c’est à travers le regard du public qu’il se rencontre lui-même. </w:t>
      </w:r>
      <w:r w:rsidR="00DD160B" w:rsidRPr="0032383D">
        <w:rPr>
          <w:rFonts w:ascii="Helvetica" w:hAnsi="Helvetica" w:cs="Times New Roman"/>
        </w:rPr>
        <w:t>Comme le petit enfant qui lorsqu’il tombe se tourne vers sa m</w:t>
      </w:r>
      <w:r w:rsidR="00830766" w:rsidRPr="0032383D">
        <w:rPr>
          <w:rFonts w:ascii="Helvetica" w:hAnsi="Helvetica" w:cs="Times New Roman"/>
        </w:rPr>
        <w:t xml:space="preserve">ère </w:t>
      </w:r>
      <w:r w:rsidR="00DD160B" w:rsidRPr="0032383D">
        <w:rPr>
          <w:rFonts w:ascii="Helvetica" w:hAnsi="Helvetica" w:cs="Times New Roman"/>
        </w:rPr>
        <w:t xml:space="preserve">pour </w:t>
      </w:r>
      <w:r w:rsidR="00830766" w:rsidRPr="0032383D">
        <w:rPr>
          <w:rFonts w:ascii="Helvetica" w:hAnsi="Helvetica" w:cs="Times New Roman"/>
        </w:rPr>
        <w:t>lire</w:t>
      </w:r>
      <w:r w:rsidR="00DD160B" w:rsidRPr="0032383D">
        <w:rPr>
          <w:rFonts w:ascii="Helvetica" w:hAnsi="Helvetica" w:cs="Times New Roman"/>
        </w:rPr>
        <w:t xml:space="preserve"> dans l’expression du visage de celle-ci </w:t>
      </w:r>
      <w:r w:rsidR="00830766" w:rsidRPr="0032383D">
        <w:rPr>
          <w:rFonts w:ascii="Helvetica" w:hAnsi="Helvetica" w:cs="Times New Roman"/>
        </w:rPr>
        <w:t>ce qu’il lui arrive, le clown ne se voit que dans le regard du public. Le public a cette fonction miroir</w:t>
      </w:r>
      <w:r w:rsidR="00BD67C5" w:rsidRPr="0032383D">
        <w:rPr>
          <w:rFonts w:ascii="Helvetica" w:hAnsi="Helvetica" w:cs="Times New Roman"/>
        </w:rPr>
        <w:t xml:space="preserve"> de la mère</w:t>
      </w:r>
      <w:r w:rsidR="00830766" w:rsidRPr="0032383D">
        <w:rPr>
          <w:rFonts w:ascii="Helvetica" w:hAnsi="Helvetica" w:cs="Times New Roman"/>
        </w:rPr>
        <w:t>. Et lorsque deux clowns sont en scène, il y a une règle précise qui organise la direction du regard. Chaque clown « a le regard »</w:t>
      </w:r>
      <w:r w:rsidR="00BD67C5" w:rsidRPr="0032383D">
        <w:rPr>
          <w:rFonts w:ascii="Helvetica" w:hAnsi="Helvetica" w:cs="Times New Roman"/>
        </w:rPr>
        <w:t xml:space="preserve"> </w:t>
      </w:r>
      <w:r w:rsidR="00830766" w:rsidRPr="0032383D">
        <w:rPr>
          <w:rFonts w:ascii="Helvetica" w:hAnsi="Helvetica" w:cs="Times New Roman"/>
        </w:rPr>
        <w:t>à tour de rôle, c’est-à-dire qu’il est vu, soutenu, acco</w:t>
      </w:r>
      <w:r w:rsidR="00BD67C5" w:rsidRPr="0032383D">
        <w:rPr>
          <w:rFonts w:ascii="Helvetica" w:hAnsi="Helvetica" w:cs="Times New Roman"/>
        </w:rPr>
        <w:t>mpagné par le regard des specta</w:t>
      </w:r>
      <w:r w:rsidR="00830766" w:rsidRPr="0032383D">
        <w:rPr>
          <w:rFonts w:ascii="Helvetica" w:hAnsi="Helvetica" w:cs="Times New Roman"/>
        </w:rPr>
        <w:t>teurs et s’il adresse un son ou une expression à son partenaire c’est dans le regard du public, face public, qu’il le fait, avant de donner son regard à son partenaire qui à son tour se tournera vers le public pour s’exprimer</w:t>
      </w:r>
      <w:r w:rsidR="00BD67C5" w:rsidRPr="0032383D">
        <w:rPr>
          <w:rFonts w:ascii="Helvetica" w:hAnsi="Helvetica" w:cs="Times New Roman"/>
        </w:rPr>
        <w:t>.</w:t>
      </w:r>
      <w:r w:rsidR="00600960">
        <w:rPr>
          <w:rFonts w:ascii="Helvetica" w:hAnsi="Helvetica" w:cs="Times New Roman"/>
        </w:rPr>
        <w:t xml:space="preserve"> </w:t>
      </w:r>
      <w:r w:rsidR="00BD67C5" w:rsidRPr="0032383D">
        <w:rPr>
          <w:rFonts w:ascii="Helvetica" w:hAnsi="Helvetica" w:cs="Times New Roman"/>
        </w:rPr>
        <w:t>Ce va-et-vient du regard permet d’empêcher le collage à l’autre et fait exister le public, comme un tiers permanent à tout échange sur scène.</w:t>
      </w:r>
      <w:r w:rsidR="00830766" w:rsidRPr="0032383D">
        <w:rPr>
          <w:rFonts w:ascii="Helvetica" w:hAnsi="Helvetica" w:cs="Times New Roman"/>
        </w:rPr>
        <w:t xml:space="preserve"> </w:t>
      </w:r>
    </w:p>
    <w:p w14:paraId="115B14E0" w14:textId="57A3E310" w:rsidR="00234BA7" w:rsidRPr="0032383D" w:rsidRDefault="00234BA7" w:rsidP="0088220F">
      <w:pPr>
        <w:widowControl w:val="0"/>
        <w:tabs>
          <w:tab w:val="left" w:pos="220"/>
          <w:tab w:val="left" w:pos="720"/>
        </w:tabs>
        <w:autoSpaceDE w:val="0"/>
        <w:autoSpaceDN w:val="0"/>
        <w:adjustRightInd w:val="0"/>
        <w:spacing w:after="240" w:line="276" w:lineRule="auto"/>
        <w:jc w:val="both"/>
        <w:rPr>
          <w:rFonts w:ascii="Helvetica" w:hAnsi="Helvetica" w:cs="Times"/>
        </w:rPr>
      </w:pPr>
      <w:r w:rsidRPr="0032383D">
        <w:rPr>
          <w:rFonts w:ascii="Helvetica" w:hAnsi="Helvetica" w:cs="Times New Roman"/>
        </w:rPr>
        <w:t>-  </w:t>
      </w:r>
      <w:r w:rsidR="00BD67C5" w:rsidRPr="0032383D">
        <w:rPr>
          <w:rFonts w:ascii="Helvetica" w:hAnsi="Helvetica" w:cs="Times New Roman"/>
          <w:i/>
        </w:rPr>
        <w:t>L’étonnement</w:t>
      </w:r>
      <w:r w:rsidRPr="0032383D">
        <w:rPr>
          <w:rFonts w:ascii="Helvetica" w:hAnsi="Helvetica" w:cs="Times New Roman"/>
        </w:rPr>
        <w:t xml:space="preserve"> : </w:t>
      </w:r>
      <w:r w:rsidR="0088220F" w:rsidRPr="0032383D">
        <w:rPr>
          <w:rFonts w:ascii="Helvetica" w:hAnsi="Helvetica" w:cs="Times New Roman"/>
        </w:rPr>
        <w:t xml:space="preserve">c’est toujours la première fois, </w:t>
      </w:r>
      <w:r w:rsidR="00BD67C5" w:rsidRPr="0032383D">
        <w:rPr>
          <w:rFonts w:ascii="Helvetica" w:hAnsi="Helvetica" w:cs="Times New Roman"/>
        </w:rPr>
        <w:t xml:space="preserve">le clown est dans cette posture </w:t>
      </w:r>
      <w:r w:rsidRPr="0032383D">
        <w:rPr>
          <w:rFonts w:ascii="Helvetica" w:hAnsi="Helvetica" w:cs="Times New Roman"/>
        </w:rPr>
        <w:t xml:space="preserve">du non savoir au </w:t>
      </w:r>
      <w:r w:rsidRPr="0032383D">
        <w:rPr>
          <w:rFonts w:ascii="Helvetica" w:hAnsi="Helvetica" w:cs="Times New Roman"/>
          <w:i/>
        </w:rPr>
        <w:t>trouvé créé</w:t>
      </w:r>
      <w:r w:rsidR="0088220F" w:rsidRPr="0032383D">
        <w:rPr>
          <w:rFonts w:ascii="Helvetica" w:hAnsi="Helvetica" w:cs="Times"/>
        </w:rPr>
        <w:t xml:space="preserve">. </w:t>
      </w:r>
    </w:p>
    <w:p w14:paraId="60EACB3E" w14:textId="2417553D" w:rsidR="006263C6" w:rsidRPr="0032383D" w:rsidRDefault="00234BA7" w:rsidP="0088220F">
      <w:pPr>
        <w:jc w:val="both"/>
        <w:rPr>
          <w:rFonts w:ascii="Helvetica" w:hAnsi="Helvetica" w:cs="Times New Roman"/>
        </w:rPr>
      </w:pPr>
      <w:r w:rsidRPr="0032383D">
        <w:rPr>
          <w:rFonts w:ascii="Helvetica" w:hAnsi="Helvetica" w:cs="Times New Roman"/>
          <w:i/>
        </w:rPr>
        <w:t>-  Le plaisir</w:t>
      </w:r>
      <w:r w:rsidRPr="0032383D">
        <w:rPr>
          <w:rFonts w:ascii="Helvetica" w:hAnsi="Helvetica" w:cs="Times New Roman"/>
        </w:rPr>
        <w:t xml:space="preserve"> : c’est une règle absolue pour le clown qui ne perpétue un acte ou une parole, quels qu’ils soient, que s’il y trouve du plaisir. Et cette quête de plaisir n’a pas d’objet privilégié, cela dépend du clown, cela peut être de chanter, </w:t>
      </w:r>
      <w:r w:rsidR="00BD67C5" w:rsidRPr="0032383D">
        <w:rPr>
          <w:rFonts w:ascii="Helvetica" w:hAnsi="Helvetica" w:cs="Times New Roman"/>
        </w:rPr>
        <w:t xml:space="preserve">froisser un papier, pleurer, se taire, souffler sur une plume, </w:t>
      </w:r>
      <w:r w:rsidRPr="0032383D">
        <w:rPr>
          <w:rFonts w:ascii="Helvetica" w:hAnsi="Helvetica" w:cs="Times New Roman"/>
        </w:rPr>
        <w:t xml:space="preserve">faire une colère, </w:t>
      </w:r>
      <w:r w:rsidR="00BD67C5" w:rsidRPr="0032383D">
        <w:rPr>
          <w:rFonts w:ascii="Helvetica" w:hAnsi="Helvetica" w:cs="Times New Roman"/>
        </w:rPr>
        <w:t>danser</w:t>
      </w:r>
      <w:r w:rsidRPr="0032383D">
        <w:rPr>
          <w:rFonts w:ascii="Helvetica" w:hAnsi="Helvetica" w:cs="Times New Roman"/>
        </w:rPr>
        <w:t xml:space="preserve">, regarder une mouche voler... Que le clown rit ou pleure c’est toujours pour son plaisir et pour le plaisir de partager avec le public ses émotions et ses découvertes. Quand il n’y a plus de plaisir, </w:t>
      </w:r>
      <w:r w:rsidR="00BD67C5" w:rsidRPr="0032383D">
        <w:rPr>
          <w:rFonts w:ascii="Helvetica" w:hAnsi="Helvetica" w:cs="Times New Roman"/>
        </w:rPr>
        <w:t xml:space="preserve">il n’y a plus de jeu, </w:t>
      </w:r>
      <w:r w:rsidRPr="0032383D">
        <w:rPr>
          <w:rFonts w:ascii="Helvetica" w:hAnsi="Helvetica" w:cs="Times New Roman"/>
        </w:rPr>
        <w:t>et quand il n’y a plus de</w:t>
      </w:r>
      <w:r w:rsidR="00BD67C5" w:rsidRPr="0032383D">
        <w:rPr>
          <w:rFonts w:ascii="Helvetica" w:hAnsi="Helvetica" w:cs="Times New Roman"/>
        </w:rPr>
        <w:t xml:space="preserve"> jeu</w:t>
      </w:r>
      <w:r w:rsidRPr="0032383D">
        <w:rPr>
          <w:rFonts w:ascii="Helvetica" w:hAnsi="Helvetica" w:cs="Times New Roman"/>
        </w:rPr>
        <w:t>, il n’y a plus de clown.</w:t>
      </w:r>
    </w:p>
    <w:p w14:paraId="08F587BE" w14:textId="6EA72BF5" w:rsidR="00841894" w:rsidRPr="0032383D" w:rsidRDefault="00841894" w:rsidP="0088220F">
      <w:pPr>
        <w:jc w:val="both"/>
        <w:rPr>
          <w:rFonts w:ascii="Helvetica" w:hAnsi="Helvetica"/>
        </w:rPr>
      </w:pPr>
    </w:p>
    <w:p w14:paraId="3F387710" w14:textId="50672F7A" w:rsidR="00841894" w:rsidRPr="0032383D" w:rsidRDefault="00FD062A" w:rsidP="00BD67C5">
      <w:pPr>
        <w:pStyle w:val="Paragraphedeliste"/>
        <w:ind w:left="0" w:firstLine="708"/>
        <w:jc w:val="both"/>
        <w:rPr>
          <w:rFonts w:ascii="Helvetica" w:hAnsi="Helvetica"/>
        </w:rPr>
      </w:pPr>
      <w:r w:rsidRPr="0032383D">
        <w:rPr>
          <w:rFonts w:ascii="Helvetica" w:hAnsi="Helvetica"/>
        </w:rPr>
        <w:t>Et</w:t>
      </w:r>
      <w:r w:rsidR="00234BA7" w:rsidRPr="0032383D">
        <w:rPr>
          <w:rFonts w:ascii="Helvetica" w:hAnsi="Helvetica"/>
        </w:rPr>
        <w:t xml:space="preserve"> aussi </w:t>
      </w:r>
      <w:r w:rsidR="00BD67C5" w:rsidRPr="0032383D">
        <w:rPr>
          <w:rFonts w:ascii="Helvetica" w:hAnsi="Helvetica"/>
        </w:rPr>
        <w:t xml:space="preserve">bien sûr, </w:t>
      </w:r>
      <w:r w:rsidR="00234BA7" w:rsidRPr="0032383D">
        <w:rPr>
          <w:rFonts w:ascii="Helvetica" w:hAnsi="Helvetica"/>
        </w:rPr>
        <w:t>et cela plus spécifiquement dans le cadre d’un atelier clown en milieu psychiatrique</w:t>
      </w:r>
      <w:r w:rsidR="003C1227" w:rsidRPr="0032383D">
        <w:rPr>
          <w:rFonts w:ascii="Helvetica" w:hAnsi="Helvetica"/>
        </w:rPr>
        <w:t>, ce jeu est permis par</w:t>
      </w:r>
      <w:r w:rsidR="003C1227" w:rsidRPr="00600960">
        <w:rPr>
          <w:rFonts w:ascii="Helvetica" w:hAnsi="Helvetica"/>
        </w:rPr>
        <w:t xml:space="preserve"> </w:t>
      </w:r>
      <w:r w:rsidRPr="00600960">
        <w:rPr>
          <w:rFonts w:ascii="Helvetica" w:hAnsi="Helvetica"/>
        </w:rPr>
        <w:t xml:space="preserve">la sécurité </w:t>
      </w:r>
      <w:r w:rsidR="003C1227" w:rsidRPr="0032383D">
        <w:rPr>
          <w:rFonts w:ascii="Helvetica" w:hAnsi="Helvetica"/>
        </w:rPr>
        <w:t xml:space="preserve">(safe) du cadre de jeu bien délimité par le meneur, garant du cadre, mais aussi par l’enveloppe constitué par le groupe. </w:t>
      </w:r>
      <w:r w:rsidR="00DF1315" w:rsidRPr="0032383D">
        <w:rPr>
          <w:rFonts w:ascii="Helvetica" w:hAnsi="Helvetica"/>
        </w:rPr>
        <w:t>Brigitte Kammerer, psychanalyste psychodramatiste qui a participé à tout les stages clowns du CTR écrit : « Le réinvestissement d’une enveloppe corporelle et d’une fonction pare excitation est à l’instar d’autres thérapies corporelles, le premier objectif et peut être même le préalable d’un travail de clown au sein de ce dispositif clinique. C’est d’abord dans la dimension groupale du dispositif, sa régularité, le plaisir partagé, la possibilité d’identification des participants les uns aux autres que peut émerger ce que Didier Anzieu nomme « Moi peau » comme enveloppe corporelle suffisamment contenante et fiable. »</w:t>
      </w:r>
      <w:r w:rsidR="00DF1315" w:rsidRPr="0032383D">
        <w:rPr>
          <w:rStyle w:val="Marquenotebasdepage"/>
          <w:rFonts w:ascii="Helvetica" w:hAnsi="Helvetica"/>
        </w:rPr>
        <w:footnoteReference w:id="4"/>
      </w:r>
    </w:p>
    <w:p w14:paraId="743C76E7" w14:textId="250817AC" w:rsidR="00841894" w:rsidRPr="0032383D" w:rsidRDefault="00DF1315" w:rsidP="0088220F">
      <w:pPr>
        <w:pStyle w:val="Paragraphedeliste"/>
        <w:ind w:left="0"/>
        <w:jc w:val="both"/>
        <w:rPr>
          <w:rFonts w:ascii="Helvetica" w:hAnsi="Helvetica"/>
        </w:rPr>
      </w:pPr>
      <w:r w:rsidRPr="0032383D">
        <w:rPr>
          <w:rFonts w:ascii="Helvetica" w:hAnsi="Helvetica"/>
        </w:rPr>
        <w:t xml:space="preserve">Ne pouvant approfondir cette dimension groupale, dans cette courte communication, je tenais juste à </w:t>
      </w:r>
      <w:r w:rsidR="00BC4F23" w:rsidRPr="0032383D">
        <w:rPr>
          <w:rFonts w:ascii="Helvetica" w:hAnsi="Helvetica"/>
        </w:rPr>
        <w:t xml:space="preserve">l’évoquer comme préalable à cette pratique. </w:t>
      </w:r>
    </w:p>
    <w:p w14:paraId="2F28A658" w14:textId="09C61FC4" w:rsidR="00BC4F23" w:rsidRPr="0032383D" w:rsidRDefault="00BC4F23" w:rsidP="0088220F">
      <w:pPr>
        <w:jc w:val="both"/>
        <w:rPr>
          <w:rFonts w:ascii="Helvetica" w:hAnsi="Helvetica"/>
        </w:rPr>
      </w:pPr>
      <w:r w:rsidRPr="0032383D">
        <w:rPr>
          <w:rFonts w:ascii="Helvetica" w:hAnsi="Helvetica"/>
        </w:rPr>
        <w:t xml:space="preserve">« Faut pas que j’en parle à ma mère » nous dit une patiente dans l’après coup d’une improvisation clownesque au jeu très régressif : apparemment le moi peau du groupe n’avait pas laissé pénétrer le regard </w:t>
      </w:r>
      <w:r w:rsidR="00600960">
        <w:rPr>
          <w:rFonts w:ascii="Helvetica" w:hAnsi="Helvetica"/>
        </w:rPr>
        <w:t>(inquisiteur ou persécuteur</w:t>
      </w:r>
      <w:r w:rsidR="0088220F" w:rsidRPr="0032383D">
        <w:rPr>
          <w:rFonts w:ascii="Helvetica" w:hAnsi="Helvetica"/>
        </w:rPr>
        <w:t xml:space="preserve">) </w:t>
      </w:r>
      <w:r w:rsidR="00291993" w:rsidRPr="0032383D">
        <w:rPr>
          <w:rFonts w:ascii="Helvetica" w:hAnsi="Helvetica"/>
        </w:rPr>
        <w:t>de l</w:t>
      </w:r>
      <w:r w:rsidRPr="0032383D">
        <w:rPr>
          <w:rFonts w:ascii="Helvetica" w:hAnsi="Helvetica"/>
        </w:rPr>
        <w:t xml:space="preserve">a mère </w:t>
      </w:r>
      <w:r w:rsidR="00291993" w:rsidRPr="0032383D">
        <w:rPr>
          <w:rFonts w:ascii="Helvetica" w:hAnsi="Helvetica"/>
        </w:rPr>
        <w:t xml:space="preserve">de cette patiente </w:t>
      </w:r>
      <w:r w:rsidRPr="0032383D">
        <w:rPr>
          <w:rFonts w:ascii="Helvetica" w:hAnsi="Helvetica"/>
        </w:rPr>
        <w:t xml:space="preserve">dans cet espace de jeu. </w:t>
      </w:r>
      <w:r w:rsidR="00291993" w:rsidRPr="0032383D">
        <w:rPr>
          <w:rFonts w:ascii="Helvetica" w:hAnsi="Helvetica"/>
        </w:rPr>
        <w:t>L’</w:t>
      </w:r>
      <w:r w:rsidRPr="0032383D">
        <w:rPr>
          <w:rFonts w:ascii="Helvetica" w:hAnsi="Helvetica"/>
        </w:rPr>
        <w:t xml:space="preserve">enveloppe </w:t>
      </w:r>
      <w:r w:rsidR="00291993" w:rsidRPr="0032383D">
        <w:rPr>
          <w:rFonts w:ascii="Helvetica" w:hAnsi="Helvetica"/>
        </w:rPr>
        <w:t xml:space="preserve">corporelle du groupe </w:t>
      </w:r>
      <w:r w:rsidRPr="0032383D">
        <w:rPr>
          <w:rFonts w:ascii="Helvetica" w:hAnsi="Helvetica"/>
        </w:rPr>
        <w:t>l’en avait protégée.</w:t>
      </w:r>
    </w:p>
    <w:p w14:paraId="55EEDC50" w14:textId="77777777" w:rsidR="00D55DB9" w:rsidRPr="0032383D" w:rsidRDefault="00D55DB9" w:rsidP="0088220F">
      <w:pPr>
        <w:jc w:val="both"/>
        <w:rPr>
          <w:rFonts w:ascii="Helvetica" w:hAnsi="Helvetica"/>
        </w:rPr>
      </w:pPr>
    </w:p>
    <w:p w14:paraId="077D3CF5" w14:textId="036B7F4C" w:rsidR="00D75F80" w:rsidRPr="0032383D" w:rsidRDefault="00D55DB9" w:rsidP="00D75F80">
      <w:pPr>
        <w:jc w:val="both"/>
        <w:rPr>
          <w:rFonts w:ascii="Helvetica" w:hAnsi="Helvetica"/>
        </w:rPr>
      </w:pPr>
      <w:r w:rsidRPr="0032383D">
        <w:rPr>
          <w:rFonts w:ascii="Helvetica" w:hAnsi="Helvetica"/>
        </w:rPr>
        <w:t xml:space="preserve">Avant </w:t>
      </w:r>
      <w:r w:rsidR="00D75F80" w:rsidRPr="0032383D">
        <w:rPr>
          <w:rFonts w:ascii="Helvetica" w:hAnsi="Helvetica"/>
        </w:rPr>
        <w:t>de parler plus spécifiquement du</w:t>
      </w:r>
      <w:r w:rsidRPr="0032383D">
        <w:rPr>
          <w:rFonts w:ascii="Helvetica" w:hAnsi="Helvetica"/>
        </w:rPr>
        <w:t xml:space="preserve"> parcours de clown d’un patient</w:t>
      </w:r>
      <w:r w:rsidR="00D75F80" w:rsidRPr="0032383D">
        <w:rPr>
          <w:rFonts w:ascii="Helvetica" w:hAnsi="Helvetica"/>
        </w:rPr>
        <w:t>, il es</w:t>
      </w:r>
      <w:r w:rsidR="00166830" w:rsidRPr="0032383D">
        <w:rPr>
          <w:rFonts w:ascii="Helvetica" w:hAnsi="Helvetica"/>
        </w:rPr>
        <w:t>t</w:t>
      </w:r>
      <w:r w:rsidR="00D75F80" w:rsidRPr="0032383D">
        <w:rPr>
          <w:rFonts w:ascii="Helvetica" w:hAnsi="Helvetica"/>
        </w:rPr>
        <w:t xml:space="preserve"> important </w:t>
      </w:r>
      <w:r w:rsidR="00166830" w:rsidRPr="0032383D">
        <w:rPr>
          <w:rFonts w:ascii="Helvetica" w:hAnsi="Helvetica"/>
        </w:rPr>
        <w:t>à</w:t>
      </w:r>
      <w:r w:rsidR="00D75F80" w:rsidRPr="0032383D">
        <w:rPr>
          <w:rFonts w:ascii="Helvetica" w:hAnsi="Helvetica"/>
        </w:rPr>
        <w:t xml:space="preserve"> noter</w:t>
      </w:r>
      <w:r w:rsidR="00166830" w:rsidRPr="0032383D">
        <w:rPr>
          <w:rFonts w:ascii="Helvetica" w:hAnsi="Helvetica"/>
        </w:rPr>
        <w:t xml:space="preserve"> en préalable</w:t>
      </w:r>
      <w:r w:rsidR="00D75F80" w:rsidRPr="0032383D">
        <w:rPr>
          <w:rFonts w:ascii="Helvetica" w:hAnsi="Helvetica"/>
        </w:rPr>
        <w:t xml:space="preserve"> que les premiers stages, les clowns avaient le champ libre dans leur expression : corps, son, et mots, verbal et non verbal. Après plusieurs stages, il m’est apparu nécessaire de priver les clowns du langage, qui les cantonnait à des scénarios préconstruits,</w:t>
      </w:r>
      <w:r w:rsidR="00291993" w:rsidRPr="0032383D">
        <w:rPr>
          <w:rFonts w:ascii="Helvetica" w:hAnsi="Helvetica"/>
        </w:rPr>
        <w:t xml:space="preserve"> et des scènes stéréotypées</w:t>
      </w:r>
      <w:r w:rsidR="00D75F80" w:rsidRPr="0032383D">
        <w:rPr>
          <w:rFonts w:ascii="Helvetica" w:hAnsi="Helvetica"/>
        </w:rPr>
        <w:t xml:space="preserve"> donnant naissance à des jeux animés parfois mais figés, ne permettant pas la surprise de l’inattendu et la rencontre </w:t>
      </w:r>
      <w:r w:rsidR="00291993" w:rsidRPr="0032383D">
        <w:rPr>
          <w:rFonts w:ascii="Helvetica" w:hAnsi="Helvetica"/>
        </w:rPr>
        <w:t xml:space="preserve">déplacée </w:t>
      </w:r>
      <w:r w:rsidR="00D75F80" w:rsidRPr="0032383D">
        <w:rPr>
          <w:rFonts w:ascii="Helvetica" w:hAnsi="Helvetica"/>
        </w:rPr>
        <w:t>de soi et de l’autre.</w:t>
      </w:r>
      <w:r w:rsidR="00D06FAC" w:rsidRPr="0032383D">
        <w:rPr>
          <w:rFonts w:ascii="Helvetica" w:hAnsi="Helvetica"/>
        </w:rPr>
        <w:t xml:space="preserve"> « Sans le langage, on n’est pas soumis à la syntaxe »</w:t>
      </w:r>
      <w:r w:rsidR="00166830" w:rsidRPr="0032383D">
        <w:rPr>
          <w:rFonts w:ascii="Helvetica" w:hAnsi="Helvetica"/>
        </w:rPr>
        <w:t>, souligna un patient après la suppression du langage dans les improvisations.</w:t>
      </w:r>
      <w:r w:rsidR="00D06FAC" w:rsidRPr="0032383D">
        <w:rPr>
          <w:rFonts w:ascii="Helvetica" w:hAnsi="Helvetica"/>
        </w:rPr>
        <w:t xml:space="preserve"> </w:t>
      </w:r>
      <w:r w:rsidR="00600960">
        <w:rPr>
          <w:rFonts w:ascii="Helvetica" w:hAnsi="Helvetica"/>
        </w:rPr>
        <w:t>Syntaxe, carcant du sujet-verbe-</w:t>
      </w:r>
      <w:r w:rsidR="00166830" w:rsidRPr="0032383D">
        <w:rPr>
          <w:rFonts w:ascii="Helvetica" w:hAnsi="Helvetica"/>
        </w:rPr>
        <w:t>complément, déroulement attendu de la phrase et du scénario, où les mots et</w:t>
      </w:r>
      <w:r w:rsidR="00335DC8" w:rsidRPr="0032383D">
        <w:rPr>
          <w:rFonts w:ascii="Helvetica" w:hAnsi="Helvetica"/>
        </w:rPr>
        <w:t xml:space="preserve"> les choses sont indissociables, et donc </w:t>
      </w:r>
      <w:r w:rsidR="00D06FAC" w:rsidRPr="0032383D">
        <w:rPr>
          <w:rFonts w:ascii="Helvetica" w:hAnsi="Helvetica"/>
        </w:rPr>
        <w:t>im</w:t>
      </w:r>
      <w:r w:rsidR="00600960">
        <w:rPr>
          <w:rFonts w:ascii="Helvetica" w:hAnsi="Helvetica"/>
        </w:rPr>
        <w:t xml:space="preserve">possible </w:t>
      </w:r>
      <w:r w:rsidR="00335DC8" w:rsidRPr="0032383D">
        <w:rPr>
          <w:rFonts w:ascii="Helvetica" w:hAnsi="Helvetica"/>
        </w:rPr>
        <w:t>à</w:t>
      </w:r>
      <w:r w:rsidR="00D06FAC" w:rsidRPr="0032383D">
        <w:rPr>
          <w:rFonts w:ascii="Helvetica" w:hAnsi="Helvetica"/>
        </w:rPr>
        <w:t xml:space="preserve"> </w:t>
      </w:r>
      <w:r w:rsidR="00335DC8" w:rsidRPr="0032383D">
        <w:rPr>
          <w:rFonts w:ascii="Helvetica" w:hAnsi="Helvetica"/>
        </w:rPr>
        <w:t>re-</w:t>
      </w:r>
      <w:r w:rsidR="00D06FAC" w:rsidRPr="0032383D">
        <w:rPr>
          <w:rFonts w:ascii="Helvetica" w:hAnsi="Helvetica"/>
        </w:rPr>
        <w:t xml:space="preserve">créer. </w:t>
      </w:r>
      <w:r w:rsidR="00291993" w:rsidRPr="0032383D">
        <w:rPr>
          <w:rFonts w:ascii="Helvetica" w:hAnsi="Helvetica"/>
        </w:rPr>
        <w:t>« C’est les vacances » s’est exclamé un autre patient particulièrement persécutés par ses idées, quand j</w:t>
      </w:r>
      <w:r w:rsidR="00600960">
        <w:rPr>
          <w:rFonts w:ascii="Helvetica" w:hAnsi="Helvetica"/>
        </w:rPr>
        <w:t>e lui réitérait la règle du non-</w:t>
      </w:r>
      <w:r w:rsidR="00291993" w:rsidRPr="0032383D">
        <w:rPr>
          <w:rFonts w:ascii="Helvetica" w:hAnsi="Helvetica"/>
        </w:rPr>
        <w:t>verbal et la consigne d’avoir aucune idée en entrant en scène.</w:t>
      </w:r>
    </w:p>
    <w:p w14:paraId="4786C393" w14:textId="726AD513" w:rsidR="00D55DB9" w:rsidRPr="0032383D" w:rsidRDefault="00D55DB9" w:rsidP="0088220F">
      <w:pPr>
        <w:jc w:val="both"/>
        <w:rPr>
          <w:rFonts w:ascii="Helvetica" w:hAnsi="Helvetica"/>
        </w:rPr>
      </w:pPr>
    </w:p>
    <w:p w14:paraId="31AF318F" w14:textId="77777777" w:rsidR="00BC4F23" w:rsidRPr="0032383D" w:rsidRDefault="00BC4F23" w:rsidP="0088220F">
      <w:pPr>
        <w:jc w:val="both"/>
        <w:rPr>
          <w:rFonts w:ascii="Helvetica" w:hAnsi="Helvetica"/>
        </w:rPr>
      </w:pPr>
    </w:p>
    <w:p w14:paraId="354447FD" w14:textId="51BC7CD5" w:rsidR="0070170F" w:rsidRPr="0032383D" w:rsidRDefault="0070170F" w:rsidP="0070170F">
      <w:pPr>
        <w:jc w:val="both"/>
        <w:rPr>
          <w:rFonts w:ascii="Helvetica" w:hAnsi="Helvetica"/>
          <w:b/>
        </w:rPr>
      </w:pPr>
      <w:r w:rsidRPr="0032383D">
        <w:rPr>
          <w:rFonts w:ascii="Helvetica" w:hAnsi="Helvetica"/>
          <w:b/>
        </w:rPr>
        <w:t>2. Vignette clown de Gonzague: du jeu-fuite (faux self) au jeu-présence (vrai self)</w:t>
      </w:r>
    </w:p>
    <w:p w14:paraId="79B0D3F4" w14:textId="77777777" w:rsidR="00D34057" w:rsidRPr="00EF5F8D" w:rsidRDefault="00D34057" w:rsidP="0070170F">
      <w:pPr>
        <w:pStyle w:val="Paragraphedeliste"/>
        <w:ind w:left="0"/>
        <w:jc w:val="both"/>
        <w:rPr>
          <w:rFonts w:ascii="Helvetica" w:hAnsi="Helvetica"/>
          <w:i/>
        </w:rPr>
      </w:pPr>
    </w:p>
    <w:p w14:paraId="292C9E46" w14:textId="0DC66546" w:rsidR="0070170F" w:rsidRPr="0032383D" w:rsidRDefault="00166830" w:rsidP="0070170F">
      <w:pPr>
        <w:pStyle w:val="Paragraphedeliste"/>
        <w:ind w:left="0"/>
        <w:jc w:val="both"/>
        <w:rPr>
          <w:rFonts w:ascii="Helvetica" w:hAnsi="Helvetica"/>
        </w:rPr>
      </w:pPr>
      <w:r w:rsidRPr="0032383D">
        <w:rPr>
          <w:rFonts w:ascii="Helvetica" w:hAnsi="Helvetica"/>
        </w:rPr>
        <w:t>Ce fut d</w:t>
      </w:r>
      <w:r w:rsidR="0070170F" w:rsidRPr="0032383D">
        <w:rPr>
          <w:rFonts w:ascii="Helvetica" w:hAnsi="Helvetica"/>
        </w:rPr>
        <w:t>ifficile de choisir un patient car ils ont tous un parcours très riche et intéressant et une évolution singulière dans leur pratique et leur capacité à jouer. J’ai choisi Gonzague pour l’évolution de la</w:t>
      </w:r>
      <w:r w:rsidR="0070170F" w:rsidRPr="0032383D">
        <w:rPr>
          <w:rFonts w:ascii="Helvetica" w:hAnsi="Helvetica"/>
          <w:b/>
        </w:rPr>
        <w:t xml:space="preserve"> nature</w:t>
      </w:r>
      <w:r w:rsidR="0070170F" w:rsidRPr="0032383D">
        <w:rPr>
          <w:rFonts w:ascii="Helvetica" w:hAnsi="Helvetica"/>
        </w:rPr>
        <w:t xml:space="preserve"> de son jeu (</w:t>
      </w:r>
      <w:r w:rsidRPr="0032383D">
        <w:rPr>
          <w:rFonts w:ascii="Helvetica" w:hAnsi="Helvetica"/>
        </w:rPr>
        <w:t xml:space="preserve">parti </w:t>
      </w:r>
      <w:r w:rsidR="0070170F" w:rsidRPr="0032383D">
        <w:rPr>
          <w:rFonts w:ascii="Helvetica" w:hAnsi="Helvetica"/>
        </w:rPr>
        <w:t>d’un jeu qui évite, qui se détourne de soi,</w:t>
      </w:r>
      <w:r w:rsidR="00D75F80" w:rsidRPr="0032383D">
        <w:rPr>
          <w:rFonts w:ascii="Helvetica" w:hAnsi="Helvetica"/>
        </w:rPr>
        <w:t xml:space="preserve"> d’un</w:t>
      </w:r>
      <w:r w:rsidR="0070170F" w:rsidRPr="0032383D">
        <w:rPr>
          <w:rFonts w:ascii="Helvetica" w:hAnsi="Helvetica"/>
        </w:rPr>
        <w:t xml:space="preserve"> jeu écran, </w:t>
      </w:r>
      <w:r w:rsidR="00D75F80" w:rsidRPr="0032383D">
        <w:rPr>
          <w:rFonts w:ascii="Helvetica" w:hAnsi="Helvetica"/>
        </w:rPr>
        <w:t xml:space="preserve">proche du </w:t>
      </w:r>
      <w:r w:rsidR="0070170F" w:rsidRPr="0032383D">
        <w:rPr>
          <w:rFonts w:ascii="Helvetica" w:hAnsi="Helvetica"/>
        </w:rPr>
        <w:t>faux self … à un jeu qui rapproche de soi, qui est présence à soi et aux autres). Comment a-t-il pu découvrir un autre jeu, primaire, brut</w:t>
      </w:r>
      <w:r w:rsidRPr="0032383D">
        <w:rPr>
          <w:rFonts w:ascii="Helvetica" w:hAnsi="Helvetica"/>
        </w:rPr>
        <w:t xml:space="preserve"> et</w:t>
      </w:r>
      <w:r w:rsidR="00D75F80" w:rsidRPr="0032383D">
        <w:rPr>
          <w:rFonts w:ascii="Helvetica" w:hAnsi="Helvetica"/>
        </w:rPr>
        <w:t xml:space="preserve"> c</w:t>
      </w:r>
      <w:r w:rsidR="0070170F" w:rsidRPr="0032383D">
        <w:rPr>
          <w:rFonts w:ascii="Helvetica" w:hAnsi="Helvetica"/>
        </w:rPr>
        <w:t>omment le clown permet de retrouver le jeu de l’enfant ou</w:t>
      </w:r>
      <w:r w:rsidR="00D75F80" w:rsidRPr="0032383D">
        <w:rPr>
          <w:rFonts w:ascii="Helvetica" w:hAnsi="Helvetica"/>
        </w:rPr>
        <w:t xml:space="preserve"> peut-être même</w:t>
      </w:r>
      <w:r w:rsidR="0070170F" w:rsidRPr="0032383D">
        <w:rPr>
          <w:rFonts w:ascii="Helvetica" w:hAnsi="Helvetica"/>
        </w:rPr>
        <w:t xml:space="preserve"> de </w:t>
      </w:r>
      <w:r w:rsidR="00D75F80" w:rsidRPr="0032383D">
        <w:rPr>
          <w:rFonts w:ascii="Helvetica" w:hAnsi="Helvetica"/>
        </w:rPr>
        <w:t xml:space="preserve">le </w:t>
      </w:r>
      <w:r w:rsidR="0070170F" w:rsidRPr="0019558E">
        <w:rPr>
          <w:rFonts w:ascii="Helvetica" w:hAnsi="Helvetica"/>
          <w:i/>
        </w:rPr>
        <w:t>trouver</w:t>
      </w:r>
      <w:r w:rsidRPr="0032383D">
        <w:rPr>
          <w:rFonts w:ascii="Helvetica" w:hAnsi="Helvetica"/>
        </w:rPr>
        <w:t>, s’il n’a pas eu lieu ?</w:t>
      </w:r>
      <w:r w:rsidR="0070170F" w:rsidRPr="0032383D">
        <w:rPr>
          <w:rFonts w:ascii="Helvetica" w:hAnsi="Helvetica"/>
          <w:color w:val="3366FF"/>
        </w:rPr>
        <w:t xml:space="preserve"> </w:t>
      </w:r>
    </w:p>
    <w:p w14:paraId="6065BB5F" w14:textId="77777777" w:rsidR="00D34057" w:rsidRDefault="00D34057" w:rsidP="0088220F">
      <w:pPr>
        <w:jc w:val="both"/>
        <w:rPr>
          <w:rFonts w:ascii="Helvetica" w:hAnsi="Helvetica" w:cs="Helvetica"/>
        </w:rPr>
      </w:pPr>
    </w:p>
    <w:p w14:paraId="07095BD0" w14:textId="32928A49" w:rsidR="00D34057" w:rsidRDefault="00D34057" w:rsidP="00D34057">
      <w:pPr>
        <w:pStyle w:val="Paragraphedeliste"/>
        <w:ind w:left="0"/>
        <w:jc w:val="both"/>
        <w:rPr>
          <w:rFonts w:ascii="Helvetica" w:hAnsi="Helvetica"/>
          <w:i/>
        </w:rPr>
      </w:pPr>
      <w:r w:rsidRPr="00EF5F8D">
        <w:rPr>
          <w:rFonts w:ascii="Helvetica" w:hAnsi="Helvetica"/>
          <w:i/>
        </w:rPr>
        <w:t>C</w:t>
      </w:r>
      <w:r>
        <w:rPr>
          <w:rFonts w:ascii="Helvetica" w:hAnsi="Helvetica"/>
          <w:i/>
        </w:rPr>
        <w:t>ette vignette ne figure pas dans</w:t>
      </w:r>
      <w:r w:rsidRPr="00EF5F8D">
        <w:rPr>
          <w:rFonts w:ascii="Helvetica" w:hAnsi="Helvetica"/>
          <w:i/>
        </w:rPr>
        <w:t xml:space="preserve"> cette retranscription de l’allocutio</w:t>
      </w:r>
      <w:r>
        <w:rPr>
          <w:rFonts w:ascii="Helvetica" w:hAnsi="Helvetica"/>
          <w:i/>
        </w:rPr>
        <w:t>n, par souci de confidentialité.</w:t>
      </w:r>
    </w:p>
    <w:p w14:paraId="685E5C57" w14:textId="77777777" w:rsidR="00D34057" w:rsidRDefault="00D34057" w:rsidP="0088220F">
      <w:pPr>
        <w:jc w:val="both"/>
        <w:rPr>
          <w:rFonts w:ascii="Helvetica" w:hAnsi="Helvetica" w:cs="Helvetica"/>
        </w:rPr>
      </w:pPr>
    </w:p>
    <w:p w14:paraId="50A174E3" w14:textId="6CDA2B8F" w:rsidR="00B73436" w:rsidRPr="0032383D" w:rsidRDefault="00B73436" w:rsidP="0088220F">
      <w:pPr>
        <w:jc w:val="both"/>
        <w:rPr>
          <w:rFonts w:ascii="Helvetica" w:hAnsi="Helvetica"/>
        </w:rPr>
      </w:pPr>
      <w:r w:rsidRPr="0032383D">
        <w:rPr>
          <w:rFonts w:ascii="Helvetica" w:hAnsi="Helvetica"/>
        </w:rPr>
        <w:t>« </w:t>
      </w:r>
      <w:r w:rsidR="00A1263A" w:rsidRPr="0032383D">
        <w:rPr>
          <w:rFonts w:ascii="Helvetica" w:hAnsi="Helvetica"/>
        </w:rPr>
        <w:t>O</w:t>
      </w:r>
      <w:r w:rsidRPr="0032383D">
        <w:rPr>
          <w:rFonts w:ascii="Helvetica" w:hAnsi="Helvetica"/>
        </w:rPr>
        <w:t>ui mes yeux, mes oreilles, mes mains, je les utilise</w:t>
      </w:r>
      <w:r w:rsidR="00A1263A" w:rsidRPr="0032383D">
        <w:rPr>
          <w:rFonts w:ascii="Helvetica" w:hAnsi="Helvetica"/>
        </w:rPr>
        <w:t xml:space="preserve"> comme des instruments. Je ne </w:t>
      </w:r>
      <w:r w:rsidRPr="0032383D">
        <w:rPr>
          <w:rFonts w:ascii="Helvetica" w:hAnsi="Helvetica"/>
        </w:rPr>
        <w:t xml:space="preserve">SUIS jamais à cent pour cent. Si je laissais mes mains vagabonder, je finirais peut-être par trouver un </w:t>
      </w:r>
      <w:r w:rsidRPr="0032383D">
        <w:rPr>
          <w:rFonts w:ascii="Helvetica" w:hAnsi="Helvetica"/>
          <w:i/>
        </w:rPr>
        <w:t xml:space="preserve">moi </w:t>
      </w:r>
      <w:r w:rsidRPr="0032383D">
        <w:rPr>
          <w:rFonts w:ascii="Helvetica" w:hAnsi="Helvetica"/>
        </w:rPr>
        <w:t>– par établir un contact avec un moi… mais j’en serais incapable. Il faudrait que j’erre pendant des heures. Impossibl</w:t>
      </w:r>
      <w:r w:rsidR="00A1263A" w:rsidRPr="0032383D">
        <w:rPr>
          <w:rFonts w:ascii="Helvetica" w:hAnsi="Helvetica"/>
        </w:rPr>
        <w:t>e de me  laisser aller.</w:t>
      </w:r>
      <w:r w:rsidRPr="0032383D">
        <w:rPr>
          <w:rFonts w:ascii="Helvetica" w:hAnsi="Helvetica"/>
        </w:rPr>
        <w:t xml:space="preserve">» </w:t>
      </w:r>
      <w:r w:rsidR="00A1263A" w:rsidRPr="0032383D">
        <w:rPr>
          <w:rStyle w:val="Marquenotebasdepage"/>
          <w:rFonts w:ascii="Helvetica" w:hAnsi="Helvetica"/>
        </w:rPr>
        <w:footnoteReference w:id="5"/>
      </w:r>
      <w:r w:rsidR="00A1263A" w:rsidRPr="0032383D">
        <w:rPr>
          <w:rFonts w:ascii="Helvetica" w:hAnsi="Helvetica"/>
        </w:rPr>
        <w:t xml:space="preserve"> </w:t>
      </w:r>
    </w:p>
    <w:p w14:paraId="0409713E" w14:textId="04765561" w:rsidR="007000CE" w:rsidRPr="0032383D" w:rsidRDefault="00B73436" w:rsidP="007000CE">
      <w:pPr>
        <w:pStyle w:val="Paragraphedeliste"/>
        <w:ind w:left="0"/>
        <w:jc w:val="both"/>
        <w:rPr>
          <w:rFonts w:ascii="Helvetica" w:hAnsi="Helvetica"/>
        </w:rPr>
      </w:pPr>
      <w:r w:rsidRPr="0032383D">
        <w:rPr>
          <w:rFonts w:ascii="Helvetica" w:hAnsi="Helvetica"/>
        </w:rPr>
        <w:t xml:space="preserve">On pourrait dire  que </w:t>
      </w:r>
      <w:r w:rsidR="00D8476E" w:rsidRPr="0032383D">
        <w:rPr>
          <w:rFonts w:ascii="Helvetica" w:hAnsi="Helvetica"/>
        </w:rPr>
        <w:t>cette patient</w:t>
      </w:r>
      <w:r w:rsidR="00A1263A" w:rsidRPr="0032383D">
        <w:rPr>
          <w:rFonts w:ascii="Helvetica" w:hAnsi="Helvetica"/>
        </w:rPr>
        <w:t>e</w:t>
      </w:r>
      <w:r w:rsidR="00D8476E" w:rsidRPr="0032383D">
        <w:rPr>
          <w:rFonts w:ascii="Helvetica" w:hAnsi="Helvetica"/>
        </w:rPr>
        <w:t xml:space="preserve"> de Winnicott décrit ce qu</w:t>
      </w:r>
      <w:r w:rsidR="00EF5F8D">
        <w:rPr>
          <w:rFonts w:ascii="Helvetica" w:hAnsi="Helvetica"/>
        </w:rPr>
        <w:t>’a</w:t>
      </w:r>
      <w:r w:rsidR="00D8476E" w:rsidRPr="0032383D">
        <w:rPr>
          <w:rFonts w:ascii="Helvetica" w:hAnsi="Helvetica"/>
        </w:rPr>
        <w:t xml:space="preserve"> fait Gonzague dans son parcours avec le </w:t>
      </w:r>
      <w:r w:rsidRPr="0032383D">
        <w:rPr>
          <w:rFonts w:ascii="Helvetica" w:hAnsi="Helvetica"/>
        </w:rPr>
        <w:t>clown</w:t>
      </w:r>
      <w:r w:rsidR="00A1263A" w:rsidRPr="0032383D">
        <w:rPr>
          <w:rFonts w:ascii="Helvetica" w:hAnsi="Helvetica"/>
        </w:rPr>
        <w:t>, ou comme l’analyse Winnicott l’activité créative est liée à la quête de soi.</w:t>
      </w:r>
      <w:r w:rsidR="00D8476E" w:rsidRPr="0032383D">
        <w:rPr>
          <w:rFonts w:ascii="Helvetica" w:hAnsi="Helvetica"/>
        </w:rPr>
        <w:t xml:space="preserve"> </w:t>
      </w:r>
      <w:r w:rsidR="00D34057">
        <w:rPr>
          <w:rFonts w:ascii="Helvetica" w:hAnsi="Helvetica"/>
        </w:rPr>
        <w:t xml:space="preserve">Au fil des stages, </w:t>
      </w:r>
      <w:r w:rsidR="00D34057" w:rsidRPr="0032383D">
        <w:rPr>
          <w:rFonts w:ascii="Helvetica" w:hAnsi="Helvetica"/>
        </w:rPr>
        <w:t>le jeu de Gonzague est moins informe et débordant.</w:t>
      </w:r>
      <w:r w:rsidR="00D34057">
        <w:rPr>
          <w:rFonts w:ascii="Helvetica" w:hAnsi="Helvetica"/>
        </w:rPr>
        <w:t xml:space="preserve"> Maintenant,</w:t>
      </w:r>
      <w:r w:rsidR="007000CE" w:rsidRPr="0032383D">
        <w:rPr>
          <w:rFonts w:ascii="Helvetica" w:hAnsi="Helvetica"/>
        </w:rPr>
        <w:t xml:space="preserve"> il ne </w:t>
      </w:r>
      <w:r w:rsidR="007000CE" w:rsidRPr="0032383D">
        <w:rPr>
          <w:rFonts w:ascii="Helvetica" w:hAnsi="Helvetica"/>
          <w:i/>
        </w:rPr>
        <w:t xml:space="preserve">sur-joue </w:t>
      </w:r>
      <w:r w:rsidR="00D34057">
        <w:rPr>
          <w:rFonts w:ascii="Helvetica" w:hAnsi="Helvetica"/>
        </w:rPr>
        <w:t>plu</w:t>
      </w:r>
      <w:r w:rsidR="007000CE" w:rsidRPr="0032383D">
        <w:rPr>
          <w:rFonts w:ascii="Helvetica" w:hAnsi="Helvetica"/>
        </w:rPr>
        <w:t xml:space="preserve">s, il commence à </w:t>
      </w:r>
      <w:r w:rsidR="007000CE" w:rsidRPr="0032383D">
        <w:rPr>
          <w:rFonts w:ascii="Helvetica" w:hAnsi="Helvetica"/>
          <w:i/>
        </w:rPr>
        <w:t>jouer</w:t>
      </w:r>
      <w:r w:rsidR="007000CE" w:rsidRPr="0032383D">
        <w:rPr>
          <w:rFonts w:ascii="Helvetica" w:hAnsi="Helvetica"/>
        </w:rPr>
        <w:t xml:space="preserve">… </w:t>
      </w:r>
    </w:p>
    <w:p w14:paraId="0775ABAA" w14:textId="77777777" w:rsidR="00EE6021" w:rsidRPr="0032383D" w:rsidRDefault="00EE6021" w:rsidP="00EE6021">
      <w:pPr>
        <w:jc w:val="both"/>
        <w:rPr>
          <w:rFonts w:ascii="Helvetica" w:hAnsi="Helvetica"/>
        </w:rPr>
      </w:pPr>
      <w:r w:rsidRPr="0032383D">
        <w:rPr>
          <w:rFonts w:ascii="Helvetica" w:hAnsi="Helvetica" w:cs="Helvetica"/>
        </w:rPr>
        <w:t>« Il ne faut jamais oublier que jouer est une thérapie en soi »</w:t>
      </w:r>
      <w:r w:rsidRPr="0032383D">
        <w:rPr>
          <w:rStyle w:val="Marquenotebasdepage"/>
          <w:rFonts w:ascii="Helvetica" w:hAnsi="Helvetica" w:cs="Helvetica"/>
        </w:rPr>
        <w:footnoteReference w:id="6"/>
      </w:r>
      <w:r w:rsidRPr="0032383D">
        <w:rPr>
          <w:rFonts w:ascii="Helvetica" w:hAnsi="Helvetica" w:cs="Helvetica"/>
        </w:rPr>
        <w:t xml:space="preserve"> </w:t>
      </w:r>
    </w:p>
    <w:p w14:paraId="103AE4F4" w14:textId="6DC022B2" w:rsidR="00E178BC" w:rsidRPr="0032383D" w:rsidRDefault="00E178BC" w:rsidP="0088220F">
      <w:pPr>
        <w:jc w:val="both"/>
        <w:rPr>
          <w:rFonts w:ascii="Helvetica" w:hAnsi="Helvetica"/>
        </w:rPr>
      </w:pPr>
    </w:p>
    <w:p w14:paraId="3E6E10A0" w14:textId="77777777" w:rsidR="00E178BC" w:rsidRPr="0032383D" w:rsidRDefault="00E178BC" w:rsidP="0088220F">
      <w:pPr>
        <w:jc w:val="both"/>
        <w:rPr>
          <w:rFonts w:ascii="Helvetica" w:hAnsi="Helvetica"/>
        </w:rPr>
      </w:pPr>
    </w:p>
    <w:p w14:paraId="38143271" w14:textId="6FB63E74" w:rsidR="00617689" w:rsidRPr="0032383D" w:rsidRDefault="00EB45D8" w:rsidP="00EB45D8">
      <w:pPr>
        <w:pStyle w:val="Paragraphedeliste"/>
        <w:ind w:left="0"/>
        <w:jc w:val="both"/>
        <w:rPr>
          <w:rFonts w:ascii="Helvetica" w:hAnsi="Helvetica"/>
          <w:b/>
        </w:rPr>
      </w:pPr>
      <w:r w:rsidRPr="0032383D">
        <w:rPr>
          <w:rFonts w:ascii="Helvetica" w:hAnsi="Helvetica"/>
          <w:b/>
        </w:rPr>
        <w:t xml:space="preserve">3. Le </w:t>
      </w:r>
      <w:r w:rsidR="00306336" w:rsidRPr="0032383D">
        <w:rPr>
          <w:rFonts w:ascii="Helvetica" w:hAnsi="Helvetica"/>
          <w:b/>
        </w:rPr>
        <w:t>devenir du clown </w:t>
      </w:r>
      <w:r w:rsidRPr="0032383D">
        <w:rPr>
          <w:rFonts w:ascii="Helvetica" w:hAnsi="Helvetica"/>
          <w:b/>
        </w:rPr>
        <w:t>hors cadre</w:t>
      </w:r>
      <w:r w:rsidR="0032383D">
        <w:rPr>
          <w:rFonts w:ascii="Helvetica" w:hAnsi="Helvetica"/>
          <w:b/>
        </w:rPr>
        <w:t> : le jeu continue</w:t>
      </w:r>
    </w:p>
    <w:p w14:paraId="225A067D" w14:textId="77777777" w:rsidR="00A26F6E" w:rsidRDefault="00A26F6E" w:rsidP="0088220F">
      <w:pPr>
        <w:jc w:val="both"/>
        <w:rPr>
          <w:rFonts w:ascii="Helvetica" w:hAnsi="Helvetica"/>
        </w:rPr>
      </w:pPr>
    </w:p>
    <w:p w14:paraId="196F90B4" w14:textId="0740E6E3" w:rsidR="00EB45D8" w:rsidRPr="0032383D" w:rsidRDefault="00EB45D8" w:rsidP="0088220F">
      <w:pPr>
        <w:jc w:val="both"/>
        <w:rPr>
          <w:rFonts w:ascii="Helvetica" w:hAnsi="Helvetica"/>
        </w:rPr>
      </w:pPr>
      <w:r w:rsidRPr="0032383D">
        <w:rPr>
          <w:rFonts w:ascii="Helvetica" w:hAnsi="Helvetica"/>
        </w:rPr>
        <w:t xml:space="preserve">Quels sont les effets </w:t>
      </w:r>
      <w:r w:rsidR="0032383D">
        <w:rPr>
          <w:rFonts w:ascii="Helvetica" w:hAnsi="Helvetica"/>
        </w:rPr>
        <w:t xml:space="preserve">du clown </w:t>
      </w:r>
      <w:r w:rsidRPr="0032383D">
        <w:rPr>
          <w:rFonts w:ascii="Helvetica" w:hAnsi="Helvetica"/>
        </w:rPr>
        <w:t>hors de cet atelier ?</w:t>
      </w:r>
      <w:r w:rsidR="0032383D">
        <w:rPr>
          <w:rFonts w:ascii="Helvetica" w:hAnsi="Helvetica"/>
        </w:rPr>
        <w:t xml:space="preserve"> Est-ce que ça continue de jouer dans les autres espaces de l’hôpital de jour ? Est-ce que ça change « l’ambiance » pour reprendre un mot cher à Jean Oury ?</w:t>
      </w:r>
    </w:p>
    <w:p w14:paraId="15BD7C36" w14:textId="731A1449" w:rsidR="00EB45D8" w:rsidRDefault="00EB45D8" w:rsidP="0088220F">
      <w:pPr>
        <w:jc w:val="both"/>
        <w:rPr>
          <w:rFonts w:ascii="Helvetica" w:hAnsi="Helvetica"/>
        </w:rPr>
      </w:pPr>
      <w:r w:rsidRPr="0032383D">
        <w:rPr>
          <w:rFonts w:ascii="Helvetica" w:hAnsi="Helvetica"/>
        </w:rPr>
        <w:t xml:space="preserve">La complicité que crée le jeu entre les participants de ce groupe clown perdure </w:t>
      </w:r>
      <w:r w:rsidR="00FB6CC5" w:rsidRPr="0032383D">
        <w:rPr>
          <w:rFonts w:ascii="Helvetica" w:hAnsi="Helvetica"/>
        </w:rPr>
        <w:t>hors de l’atelier au sein de l’hôpital de jour que ce soit entre patients et patients et soignants. Le jeu s’est i</w:t>
      </w:r>
      <w:r w:rsidR="0032383D">
        <w:rPr>
          <w:rFonts w:ascii="Helvetica" w:hAnsi="Helvetica"/>
        </w:rPr>
        <w:t>nvité dans la relation transféro-contretransfére</w:t>
      </w:r>
      <w:r w:rsidR="00FB6CC5" w:rsidRPr="0032383D">
        <w:rPr>
          <w:rFonts w:ascii="Helvetica" w:hAnsi="Helvetica"/>
        </w:rPr>
        <w:t>ntiellle</w:t>
      </w:r>
      <w:r w:rsidR="0032383D">
        <w:rPr>
          <w:rFonts w:ascii="Helvetica" w:hAnsi="Helvetica"/>
        </w:rPr>
        <w:t>, et cela grâce à l’ouverture et la porosité de ce lieu de psychothérapie institutionnelle</w:t>
      </w:r>
      <w:r w:rsidR="00A26F6E">
        <w:rPr>
          <w:rFonts w:ascii="Helvetica" w:hAnsi="Helvetica"/>
        </w:rPr>
        <w:t>, entre les différents espaces</w:t>
      </w:r>
      <w:r w:rsidR="0032383D">
        <w:rPr>
          <w:rFonts w:ascii="Helvetica" w:hAnsi="Helvetica"/>
        </w:rPr>
        <w:t xml:space="preserve">. </w:t>
      </w:r>
      <w:r w:rsidR="006A43DB">
        <w:rPr>
          <w:rFonts w:ascii="Helvetica" w:hAnsi="Helvetica"/>
        </w:rPr>
        <w:t>Pour que le jeu continue, il faut l’accueillir et c’est ce que font les soignants qui continue</w:t>
      </w:r>
      <w:r w:rsidR="00A26F6E">
        <w:rPr>
          <w:rFonts w:ascii="Helvetica" w:hAnsi="Helvetica"/>
        </w:rPr>
        <w:t>nt</w:t>
      </w:r>
      <w:r w:rsidR="006A43DB">
        <w:rPr>
          <w:rFonts w:ascii="Helvetica" w:hAnsi="Helvetica"/>
        </w:rPr>
        <w:t xml:space="preserve"> de jouer hors cadre, sollicité</w:t>
      </w:r>
      <w:r w:rsidR="00A26F6E">
        <w:rPr>
          <w:rFonts w:ascii="Helvetica" w:hAnsi="Helvetica"/>
        </w:rPr>
        <w:t>s</w:t>
      </w:r>
      <w:r w:rsidR="006A43DB">
        <w:rPr>
          <w:rFonts w:ascii="Helvetica" w:hAnsi="Helvetica"/>
        </w:rPr>
        <w:t xml:space="preserve"> par les patients. Je me permets de re</w:t>
      </w:r>
      <w:r w:rsidR="00A26F6E">
        <w:rPr>
          <w:rFonts w:ascii="Helvetica" w:hAnsi="Helvetica"/>
        </w:rPr>
        <w:t>constituer</w:t>
      </w:r>
      <w:r w:rsidR="006A43DB">
        <w:rPr>
          <w:rFonts w:ascii="Helvetica" w:hAnsi="Helvetica"/>
        </w:rPr>
        <w:t xml:space="preserve"> ici le témoignage d’</w:t>
      </w:r>
      <w:r w:rsidR="00FA3CCB">
        <w:rPr>
          <w:rFonts w:ascii="Helvetica" w:hAnsi="Helvetica"/>
        </w:rPr>
        <w:t>une soignante du CTR,</w:t>
      </w:r>
      <w:r w:rsidR="006A43DB">
        <w:rPr>
          <w:rFonts w:ascii="Helvetica" w:hAnsi="Helvetica"/>
        </w:rPr>
        <w:t xml:space="preserve"> infirmière psychologue et psychodramatiste :</w:t>
      </w:r>
    </w:p>
    <w:p w14:paraId="257122F2" w14:textId="1CEF9BD0" w:rsidR="0019558E" w:rsidRPr="0019558E" w:rsidRDefault="006A43DB" w:rsidP="0088220F">
      <w:pPr>
        <w:jc w:val="both"/>
        <w:rPr>
          <w:rFonts w:ascii="Helvetica" w:hAnsi="Helvetica"/>
        </w:rPr>
      </w:pPr>
      <w:r>
        <w:rPr>
          <w:rFonts w:ascii="Helvetica" w:hAnsi="Helvetica"/>
        </w:rPr>
        <w:t xml:space="preserve">« Depuis les stages clowns, </w:t>
      </w:r>
      <w:r w:rsidR="007C2C98">
        <w:rPr>
          <w:rFonts w:ascii="Helvetica" w:hAnsi="Helvetica"/>
        </w:rPr>
        <w:t xml:space="preserve">certains </w:t>
      </w:r>
      <w:r>
        <w:rPr>
          <w:rFonts w:ascii="Helvetica" w:hAnsi="Helvetica"/>
        </w:rPr>
        <w:t>patients m’interpelle</w:t>
      </w:r>
      <w:r w:rsidR="007C2C98">
        <w:rPr>
          <w:rFonts w:ascii="Helvetica" w:hAnsi="Helvetica"/>
        </w:rPr>
        <w:t>nt</w:t>
      </w:r>
      <w:r>
        <w:rPr>
          <w:rFonts w:ascii="Helvetica" w:hAnsi="Helvetica"/>
        </w:rPr>
        <w:t xml:space="preserve"> sous le mode du jeu, qui s’est déployé dans les stages clown, dans le non verbal. Gonzague a toujours eu une approche un peu décalée, son humour particulier colore</w:t>
      </w:r>
      <w:r w:rsidR="00FA3CCB">
        <w:rPr>
          <w:rFonts w:ascii="Helvetica" w:hAnsi="Helvetica"/>
        </w:rPr>
        <w:t xml:space="preserve"> ses échanges avec les autres, et lui permets aussi de se dérober à la relation</w:t>
      </w:r>
      <w:r w:rsidR="007C2C98">
        <w:rPr>
          <w:rFonts w:ascii="Helvetica" w:hAnsi="Helvetica"/>
        </w:rPr>
        <w:t>. Aujourd’hui</w:t>
      </w:r>
      <w:r w:rsidR="00A26F6E">
        <w:rPr>
          <w:rFonts w:ascii="Helvetica" w:hAnsi="Helvetica"/>
        </w:rPr>
        <w:t>, la relation s’est enrichie de ce mode non-verbal, et m’a même aidé</w:t>
      </w:r>
      <w:r w:rsidR="007C2C98">
        <w:rPr>
          <w:rFonts w:ascii="Helvetica" w:hAnsi="Helvetica"/>
        </w:rPr>
        <w:t>e</w:t>
      </w:r>
      <w:r w:rsidR="00A26F6E">
        <w:rPr>
          <w:rFonts w:ascii="Helvetica" w:hAnsi="Helvetica"/>
        </w:rPr>
        <w:t xml:space="preserve"> dans </w:t>
      </w:r>
      <w:r w:rsidR="0019558E">
        <w:rPr>
          <w:rFonts w:ascii="Helvetica" w:hAnsi="Helvetica"/>
        </w:rPr>
        <w:t>des</w:t>
      </w:r>
      <w:r w:rsidR="00A26F6E">
        <w:rPr>
          <w:rFonts w:ascii="Helvetica" w:hAnsi="Helvetica"/>
        </w:rPr>
        <w:t xml:space="preserve"> entretien</w:t>
      </w:r>
      <w:r w:rsidR="0019558E">
        <w:rPr>
          <w:rFonts w:ascii="Helvetica" w:hAnsi="Helvetica"/>
        </w:rPr>
        <w:t>s</w:t>
      </w:r>
      <w:r w:rsidR="00A26F6E">
        <w:rPr>
          <w:rFonts w:ascii="Helvetica" w:hAnsi="Helvetica"/>
        </w:rPr>
        <w:t xml:space="preserve"> thérapeutique</w:t>
      </w:r>
      <w:r w:rsidR="0019558E">
        <w:rPr>
          <w:rFonts w:ascii="Helvetica" w:hAnsi="Helvetica"/>
        </w:rPr>
        <w:t>s</w:t>
      </w:r>
      <w:r w:rsidR="00A26F6E">
        <w:rPr>
          <w:rFonts w:ascii="Helvetica" w:hAnsi="Helvetica"/>
        </w:rPr>
        <w:t>.</w:t>
      </w:r>
      <w:r w:rsidR="0019558E">
        <w:rPr>
          <w:rFonts w:ascii="Helvetica" w:hAnsi="Helvetica"/>
        </w:rPr>
        <w:t xml:space="preserve"> » </w:t>
      </w:r>
      <w:r w:rsidR="0019558E">
        <w:rPr>
          <w:rFonts w:ascii="Helvetica" w:hAnsi="Helvetica"/>
          <w:i/>
        </w:rPr>
        <w:t>Là encore ce témoignage n’est pas complet, par souci de confidentialité.</w:t>
      </w:r>
    </w:p>
    <w:p w14:paraId="580C9788" w14:textId="77777777" w:rsidR="0019558E" w:rsidRDefault="0019558E" w:rsidP="0019558E">
      <w:pPr>
        <w:jc w:val="both"/>
        <w:rPr>
          <w:rFonts w:ascii="Helvetica" w:hAnsi="Helvetica"/>
        </w:rPr>
      </w:pPr>
    </w:p>
    <w:p w14:paraId="284B9D70" w14:textId="049191F4" w:rsidR="00A775DE" w:rsidRDefault="00C40219" w:rsidP="0019558E">
      <w:pPr>
        <w:ind w:firstLine="708"/>
        <w:jc w:val="both"/>
        <w:rPr>
          <w:rFonts w:ascii="Helvetica" w:hAnsi="Helvetica" w:cs="Helvetica"/>
        </w:rPr>
      </w:pPr>
      <w:r>
        <w:rPr>
          <w:rFonts w:ascii="Helvetica" w:hAnsi="Helvetica"/>
        </w:rPr>
        <w:t>L’intime non verbal du clown a permis à une parole plus authentique (sans faux semblant) d’être dite par la soignante et entendue par le patient.</w:t>
      </w:r>
      <w:r w:rsidR="007C2C98">
        <w:rPr>
          <w:rFonts w:ascii="Helvetica" w:hAnsi="Helvetica"/>
        </w:rPr>
        <w:t xml:space="preserve"> </w:t>
      </w:r>
      <w:r w:rsidR="00FE2235">
        <w:rPr>
          <w:rFonts w:ascii="Helvetica" w:hAnsi="Helvetica"/>
        </w:rPr>
        <w:t xml:space="preserve">Le clown fait maintenant partie des échanges, </w:t>
      </w:r>
      <w:r w:rsidR="00BC43C0">
        <w:rPr>
          <w:rFonts w:ascii="Helvetica" w:hAnsi="Helvetica"/>
        </w:rPr>
        <w:t xml:space="preserve">et si il permet certaines interprétations, c’est toujours hors du cadre de l’atelier clown, où l’on ne fait </w:t>
      </w:r>
      <w:r w:rsidR="00BC43C0" w:rsidRPr="00BC43C0">
        <w:rPr>
          <w:rFonts w:ascii="Helvetica" w:hAnsi="Helvetica"/>
          <w:i/>
        </w:rPr>
        <w:t>que</w:t>
      </w:r>
      <w:r w:rsidR="00BC43C0">
        <w:rPr>
          <w:rFonts w:ascii="Helvetica" w:hAnsi="Helvetica"/>
        </w:rPr>
        <w:t xml:space="preserve"> jouer. L’absence d’interprétation dans l’atelier lui-même (l’analyse de la séance de clown avec les soignants</w:t>
      </w:r>
      <w:r w:rsidR="0019558E">
        <w:rPr>
          <w:rFonts w:ascii="Helvetica" w:hAnsi="Helvetica"/>
        </w:rPr>
        <w:t xml:space="preserve"> a bien lieu, mais après coup</w:t>
      </w:r>
      <w:bookmarkStart w:id="0" w:name="_GoBack"/>
      <w:bookmarkEnd w:id="0"/>
      <w:r w:rsidR="00BC43C0">
        <w:rPr>
          <w:rFonts w:ascii="Helvetica" w:hAnsi="Helvetica"/>
        </w:rPr>
        <w:t>) permet aux patients d’utiliser pleinement l’espace de jeu comme aire de créativité et de découverte, et de ne pas être ar</w:t>
      </w:r>
      <w:r w:rsidR="00A775DE">
        <w:rPr>
          <w:rFonts w:ascii="Helvetica" w:hAnsi="Helvetica"/>
        </w:rPr>
        <w:t xml:space="preserve">rêter dans leur élan de plaisir. Comme </w:t>
      </w:r>
      <w:r w:rsidR="0038427A">
        <w:rPr>
          <w:rFonts w:ascii="Helvetica" w:hAnsi="Helvetica"/>
        </w:rPr>
        <w:t xml:space="preserve">pour </w:t>
      </w:r>
      <w:r w:rsidR="00A775DE">
        <w:rPr>
          <w:rFonts w:ascii="Helvetica" w:hAnsi="Helvetica"/>
        </w:rPr>
        <w:t xml:space="preserve">les dispositifs </w:t>
      </w:r>
      <w:r w:rsidR="0038427A">
        <w:rPr>
          <w:rFonts w:ascii="Helvetica" w:hAnsi="Helvetica"/>
        </w:rPr>
        <w:t>à</w:t>
      </w:r>
      <w:r w:rsidR="00A775DE">
        <w:rPr>
          <w:rFonts w:ascii="Helvetica" w:hAnsi="Helvetica"/>
        </w:rPr>
        <w:t xml:space="preserve"> médiations théâtrales</w:t>
      </w:r>
      <w:r w:rsidR="0038427A">
        <w:rPr>
          <w:rFonts w:ascii="Helvetica" w:hAnsi="Helvetica"/>
        </w:rPr>
        <w:t xml:space="preserve">, analysés par Patricia Attigui </w:t>
      </w:r>
      <w:r w:rsidR="00A775DE">
        <w:rPr>
          <w:rFonts w:ascii="Helvetica" w:hAnsi="Helvetica"/>
        </w:rPr>
        <w:t xml:space="preserve">: </w:t>
      </w:r>
      <w:r w:rsidR="0038427A">
        <w:rPr>
          <w:rFonts w:ascii="Helvetica" w:hAnsi="Helvetica"/>
        </w:rPr>
        <w:t>« </w:t>
      </w:r>
      <w:r w:rsidR="00A775DE" w:rsidRPr="00A775DE">
        <w:rPr>
          <w:rFonts w:ascii="Helvetica" w:hAnsi="Helvetica" w:cs="Helvetica"/>
        </w:rPr>
        <w:t>La spécificité  de cette traversée est qu’elle s’accomplit sans avoir recours à l’interprétation ; cette dernière, si elle venait à se formuler dans le temps du jeu, risquerait d’en figer le contenu, bloquant brutalement l’énergie libidinal</w:t>
      </w:r>
      <w:r w:rsidR="0038427A">
        <w:rPr>
          <w:rFonts w:ascii="Helvetica" w:hAnsi="Helvetica" w:cs="Helvetica"/>
        </w:rPr>
        <w:t>e</w:t>
      </w:r>
      <w:r w:rsidR="00A775DE" w:rsidRPr="00A775DE">
        <w:rPr>
          <w:rFonts w:ascii="Helvetica" w:hAnsi="Helvetica" w:cs="Helvetica"/>
        </w:rPr>
        <w:t xml:space="preserve"> de la recherche mobilisée nouvellement par le sujet. »</w:t>
      </w:r>
      <w:r w:rsidR="00A775DE">
        <w:rPr>
          <w:rStyle w:val="Marquenotebasdepage"/>
          <w:rFonts w:ascii="Helvetica" w:hAnsi="Helvetica" w:cs="Helvetica"/>
        </w:rPr>
        <w:footnoteReference w:id="7"/>
      </w:r>
    </w:p>
    <w:p w14:paraId="2A0BBBC5" w14:textId="77777777" w:rsidR="0038427A" w:rsidRDefault="0038427A" w:rsidP="0019558E">
      <w:pPr>
        <w:jc w:val="both"/>
        <w:rPr>
          <w:rFonts w:ascii="Helvetica" w:hAnsi="Helvetica" w:cs="Helvetica"/>
        </w:rPr>
      </w:pPr>
    </w:p>
    <w:p w14:paraId="3EC2656D" w14:textId="57452D50" w:rsidR="0038427A" w:rsidRDefault="0038427A" w:rsidP="0019558E">
      <w:pPr>
        <w:ind w:firstLine="708"/>
        <w:jc w:val="both"/>
        <w:rPr>
          <w:rFonts w:ascii="Helvetica" w:hAnsi="Helvetica" w:cs="Helvetica"/>
        </w:rPr>
      </w:pPr>
      <w:r>
        <w:rPr>
          <w:rFonts w:ascii="Helvetica" w:hAnsi="Helvetica" w:cs="Helvetica"/>
        </w:rPr>
        <w:t>Car il s’agit bien de plaisir, de jeu, d’énergie libidinale retrouvée dans ce jeu du clown</w:t>
      </w:r>
      <w:r w:rsidR="00585F61">
        <w:rPr>
          <w:rFonts w:ascii="Helvetica" w:hAnsi="Helvetica" w:cs="Helvetica"/>
        </w:rPr>
        <w:t>, d’une certaine vitalité !</w:t>
      </w:r>
      <w:r>
        <w:rPr>
          <w:rFonts w:ascii="Helvetica" w:hAnsi="Helvetica" w:cs="Helvetica"/>
        </w:rPr>
        <w:t xml:space="preserve"> C’est ainsi que dans notre tour de parole rituel en fin de stage, un patient a trouv</w:t>
      </w:r>
      <w:r w:rsidR="00585F61">
        <w:rPr>
          <w:rFonts w:ascii="Helvetica" w:hAnsi="Helvetica" w:cs="Helvetica"/>
        </w:rPr>
        <w:t>é ces mots pour parler de ce que lui</w:t>
      </w:r>
      <w:r>
        <w:rPr>
          <w:rFonts w:ascii="Helvetica" w:hAnsi="Helvetica" w:cs="Helvetica"/>
        </w:rPr>
        <w:t xml:space="preserve"> avait apporté le jeu du clown : « Ça éloigne la mort ».</w:t>
      </w:r>
    </w:p>
    <w:p w14:paraId="7C6DDA0E" w14:textId="77777777" w:rsidR="0038427A" w:rsidRDefault="0038427A" w:rsidP="0019558E">
      <w:pPr>
        <w:jc w:val="both"/>
        <w:rPr>
          <w:rFonts w:ascii="Helvetica" w:hAnsi="Helvetica" w:cs="Helvetica"/>
          <w:b/>
        </w:rPr>
      </w:pPr>
    </w:p>
    <w:p w14:paraId="5106E5E2" w14:textId="6B6C8334" w:rsidR="00FB6CC5" w:rsidRPr="0032383D" w:rsidRDefault="00FB6CC5" w:rsidP="00FE2235">
      <w:pPr>
        <w:ind w:firstLine="708"/>
        <w:jc w:val="both"/>
        <w:rPr>
          <w:rFonts w:ascii="Helvetica" w:hAnsi="Helvetica"/>
        </w:rPr>
      </w:pPr>
    </w:p>
    <w:p w14:paraId="10ADFFCC" w14:textId="77777777" w:rsidR="00FB6CC5" w:rsidRPr="0032383D" w:rsidRDefault="00FB6CC5" w:rsidP="0088220F">
      <w:pPr>
        <w:jc w:val="both"/>
        <w:rPr>
          <w:rFonts w:ascii="Helvetica" w:hAnsi="Helvetica"/>
        </w:rPr>
      </w:pPr>
    </w:p>
    <w:p w14:paraId="7E3AEFC6" w14:textId="77777777" w:rsidR="00FB6CC5" w:rsidRPr="0032383D" w:rsidRDefault="00FB6CC5" w:rsidP="0088220F">
      <w:pPr>
        <w:jc w:val="both"/>
        <w:rPr>
          <w:rFonts w:ascii="Helvetica" w:hAnsi="Helvetica"/>
        </w:rPr>
      </w:pPr>
    </w:p>
    <w:p w14:paraId="360D87C0" w14:textId="77777777" w:rsidR="00FB6CC5" w:rsidRPr="0032383D" w:rsidRDefault="00FB6CC5" w:rsidP="0088220F">
      <w:pPr>
        <w:jc w:val="both"/>
        <w:rPr>
          <w:rFonts w:ascii="Helvetica" w:hAnsi="Helvetica"/>
        </w:rPr>
      </w:pPr>
    </w:p>
    <w:p w14:paraId="401D9E4D" w14:textId="77777777" w:rsidR="00FB6CC5" w:rsidRPr="0032383D" w:rsidRDefault="00FB6CC5" w:rsidP="0088220F">
      <w:pPr>
        <w:jc w:val="both"/>
        <w:rPr>
          <w:rFonts w:ascii="Helvetica" w:hAnsi="Helvetica"/>
        </w:rPr>
      </w:pPr>
    </w:p>
    <w:p w14:paraId="4B4EC9BD" w14:textId="77777777" w:rsidR="00FB6CC5" w:rsidRPr="0032383D" w:rsidRDefault="00FB6CC5" w:rsidP="0088220F">
      <w:pPr>
        <w:jc w:val="both"/>
        <w:rPr>
          <w:rFonts w:ascii="Helvetica" w:hAnsi="Helvetica"/>
        </w:rPr>
      </w:pPr>
    </w:p>
    <w:p w14:paraId="289E225E" w14:textId="77777777" w:rsidR="00FB6CC5" w:rsidRPr="0032383D" w:rsidRDefault="00FB6CC5" w:rsidP="0088220F">
      <w:pPr>
        <w:jc w:val="both"/>
        <w:rPr>
          <w:rFonts w:ascii="Helvetica" w:hAnsi="Helvetica"/>
        </w:rPr>
      </w:pPr>
    </w:p>
    <w:p w14:paraId="5599274B" w14:textId="77777777" w:rsidR="00FB6CC5" w:rsidRPr="0032383D" w:rsidRDefault="00FB6CC5" w:rsidP="0088220F">
      <w:pPr>
        <w:jc w:val="both"/>
        <w:rPr>
          <w:rFonts w:ascii="Helvetica" w:hAnsi="Helvetica"/>
        </w:rPr>
      </w:pPr>
    </w:p>
    <w:p w14:paraId="6F855C75" w14:textId="77777777" w:rsidR="00FB6CC5" w:rsidRPr="0032383D" w:rsidRDefault="00FB6CC5" w:rsidP="0088220F">
      <w:pPr>
        <w:jc w:val="both"/>
        <w:rPr>
          <w:rFonts w:ascii="Helvetica" w:hAnsi="Helvetica"/>
        </w:rPr>
      </w:pPr>
    </w:p>
    <w:p w14:paraId="6A38EA24" w14:textId="77777777" w:rsidR="00FB6CC5" w:rsidRPr="0032383D" w:rsidRDefault="00FB6CC5" w:rsidP="0088220F">
      <w:pPr>
        <w:jc w:val="both"/>
        <w:rPr>
          <w:rFonts w:ascii="Helvetica" w:hAnsi="Helvetica"/>
        </w:rPr>
      </w:pPr>
    </w:p>
    <w:p w14:paraId="247B47D0" w14:textId="77777777" w:rsidR="00FB6CC5" w:rsidRPr="0032383D" w:rsidRDefault="00FB6CC5" w:rsidP="0088220F">
      <w:pPr>
        <w:jc w:val="both"/>
        <w:rPr>
          <w:rFonts w:ascii="Helvetica" w:hAnsi="Helvetica"/>
        </w:rPr>
      </w:pPr>
    </w:p>
    <w:p w14:paraId="287EBD26" w14:textId="77777777" w:rsidR="00FB6CC5" w:rsidRPr="0032383D" w:rsidRDefault="00FB6CC5" w:rsidP="0088220F">
      <w:pPr>
        <w:jc w:val="both"/>
        <w:rPr>
          <w:rFonts w:ascii="Helvetica" w:hAnsi="Helvetica"/>
        </w:rPr>
      </w:pPr>
    </w:p>
    <w:p w14:paraId="582DC06A" w14:textId="77777777" w:rsidR="006D3BFB" w:rsidRPr="0032383D" w:rsidRDefault="006D3BFB" w:rsidP="0088220F">
      <w:pPr>
        <w:jc w:val="both"/>
        <w:rPr>
          <w:rFonts w:ascii="Helvetica" w:hAnsi="Helvetica"/>
        </w:rPr>
      </w:pPr>
    </w:p>
    <w:p w14:paraId="66C6E43C" w14:textId="4BD11E56" w:rsidR="0029584C" w:rsidRPr="0032383D" w:rsidRDefault="0029584C" w:rsidP="0088220F">
      <w:pPr>
        <w:jc w:val="both"/>
        <w:rPr>
          <w:rFonts w:ascii="Helvetica" w:hAnsi="Helvetica"/>
        </w:rPr>
      </w:pPr>
      <w:r w:rsidRPr="0032383D">
        <w:rPr>
          <w:rFonts w:ascii="Helvetica" w:hAnsi="Helvetica" w:cs="Helvetica"/>
        </w:rPr>
        <w:t xml:space="preserve"> </w:t>
      </w:r>
    </w:p>
    <w:sectPr w:rsidR="0029584C" w:rsidRPr="0032383D" w:rsidSect="006B4274">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223EC" w14:textId="77777777" w:rsidR="00EF5F8D" w:rsidRDefault="00EF5F8D" w:rsidP="00FE1B66">
      <w:r>
        <w:separator/>
      </w:r>
    </w:p>
  </w:endnote>
  <w:endnote w:type="continuationSeparator" w:id="0">
    <w:p w14:paraId="2B37E910" w14:textId="77777777" w:rsidR="00EF5F8D" w:rsidRDefault="00EF5F8D" w:rsidP="00FE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592A2" w14:textId="77777777" w:rsidR="00EF5F8D" w:rsidRDefault="00EF5F8D" w:rsidP="004B1F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76227B" w14:textId="77777777" w:rsidR="00EF5F8D" w:rsidRDefault="00EF5F8D" w:rsidP="004B1FC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76CF9" w14:textId="77777777" w:rsidR="00EF5F8D" w:rsidRDefault="00EF5F8D" w:rsidP="004B1F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9558E">
      <w:rPr>
        <w:rStyle w:val="Numrodepage"/>
        <w:noProof/>
      </w:rPr>
      <w:t>1</w:t>
    </w:r>
    <w:r>
      <w:rPr>
        <w:rStyle w:val="Numrodepage"/>
      </w:rPr>
      <w:fldChar w:fldCharType="end"/>
    </w:r>
  </w:p>
  <w:p w14:paraId="3778656A" w14:textId="77777777" w:rsidR="00EF5F8D" w:rsidRDefault="00EF5F8D" w:rsidP="004B1FC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1A9B8" w14:textId="77777777" w:rsidR="00EF5F8D" w:rsidRDefault="00EF5F8D" w:rsidP="00FE1B66">
      <w:r>
        <w:separator/>
      </w:r>
    </w:p>
  </w:footnote>
  <w:footnote w:type="continuationSeparator" w:id="0">
    <w:p w14:paraId="72DCDD62" w14:textId="77777777" w:rsidR="00EF5F8D" w:rsidRDefault="00EF5F8D" w:rsidP="00FE1B66">
      <w:r>
        <w:continuationSeparator/>
      </w:r>
    </w:p>
  </w:footnote>
  <w:footnote w:id="1">
    <w:p w14:paraId="3333A578" w14:textId="782A73FB" w:rsidR="00EF5F8D" w:rsidRPr="00FE1B66" w:rsidRDefault="00EF5F8D">
      <w:pPr>
        <w:pStyle w:val="Notedebasdepage"/>
        <w:rPr>
          <w:rFonts w:ascii="Helvetica" w:hAnsi="Helvetica" w:cs="Helvetica"/>
          <w:i/>
        </w:rPr>
      </w:pPr>
      <w:r>
        <w:rPr>
          <w:rStyle w:val="Marquenotebasdepage"/>
        </w:rPr>
        <w:footnoteRef/>
      </w:r>
      <w:r>
        <w:t xml:space="preserve"> </w:t>
      </w:r>
      <w:r>
        <w:rPr>
          <w:rFonts w:ascii="Helvetica" w:hAnsi="Helvetica" w:cs="Helvetica"/>
        </w:rPr>
        <w:t xml:space="preserve">Patricia ATTIGUI, </w:t>
      </w:r>
      <w:r w:rsidRPr="00A775DE">
        <w:rPr>
          <w:rFonts w:ascii="Helvetica" w:hAnsi="Helvetica" w:cs="Helvetica"/>
          <w:i/>
        </w:rPr>
        <w:t>Le jeu théâtral, un appareil à penser l’impensable</w:t>
      </w:r>
      <w:r>
        <w:rPr>
          <w:rFonts w:ascii="Helvetica" w:hAnsi="Helvetica" w:cs="Helvetica"/>
          <w:i/>
        </w:rPr>
        <w:t xml:space="preserve"> </w:t>
      </w:r>
      <w:r w:rsidRPr="00A775DE">
        <w:rPr>
          <w:rFonts w:ascii="Helvetica" w:hAnsi="Helvetica" w:cs="Helvetica"/>
        </w:rPr>
        <w:t>in</w:t>
      </w:r>
      <w:r>
        <w:rPr>
          <w:rFonts w:ascii="Helvetica" w:hAnsi="Helvetica" w:cs="Helvetica"/>
        </w:rPr>
        <w:t xml:space="preserve"> Les médiations thérapeutiques, sous la direction d’Anne Brun</w:t>
      </w:r>
      <w:r w:rsidRPr="00A775DE">
        <w:rPr>
          <w:rFonts w:ascii="Helvetica" w:hAnsi="Helvetica" w:cs="Helvetica"/>
        </w:rPr>
        <w:t>, Eres, 2014</w:t>
      </w:r>
    </w:p>
  </w:footnote>
  <w:footnote w:id="2">
    <w:p w14:paraId="4E4CDB66" w14:textId="25CD26C5" w:rsidR="00EF5F8D" w:rsidRPr="00FE1B66" w:rsidRDefault="00EF5F8D">
      <w:pPr>
        <w:pStyle w:val="Notedebasdepage"/>
        <w:rPr>
          <w:i/>
        </w:rPr>
      </w:pPr>
      <w:r>
        <w:rPr>
          <w:rStyle w:val="Marquenotebasdepage"/>
        </w:rPr>
        <w:footnoteRef/>
      </w:r>
      <w:r>
        <w:t xml:space="preserve"> SHAKESPEARE, </w:t>
      </w:r>
      <w:r>
        <w:rPr>
          <w:i/>
        </w:rPr>
        <w:t>Le roi Lear, Acte I scène 5</w:t>
      </w:r>
    </w:p>
  </w:footnote>
  <w:footnote w:id="3">
    <w:p w14:paraId="47E20D55" w14:textId="7A238175" w:rsidR="00EF5F8D" w:rsidRPr="00FD062A" w:rsidRDefault="00EF5F8D">
      <w:pPr>
        <w:pStyle w:val="Notedebasdepage"/>
      </w:pPr>
      <w:r>
        <w:rPr>
          <w:rStyle w:val="Marquenotebasdepage"/>
        </w:rPr>
        <w:footnoteRef/>
      </w:r>
      <w:r>
        <w:t xml:space="preserve"> BECKETT, </w:t>
      </w:r>
      <w:r>
        <w:rPr>
          <w:i/>
        </w:rPr>
        <w:t xml:space="preserve">L’Innommable, </w:t>
      </w:r>
      <w:r>
        <w:t xml:space="preserve">Les éditions de Minuit, </w:t>
      </w:r>
    </w:p>
  </w:footnote>
  <w:footnote w:id="4">
    <w:p w14:paraId="4B0288FE" w14:textId="274CC78A" w:rsidR="00EF5F8D" w:rsidRPr="00DF1315" w:rsidRDefault="00EF5F8D">
      <w:pPr>
        <w:pStyle w:val="Notedebasdepage"/>
      </w:pPr>
      <w:r>
        <w:rPr>
          <w:rStyle w:val="Marquenotebasdepage"/>
        </w:rPr>
        <w:footnoteRef/>
      </w:r>
      <w:r>
        <w:t xml:space="preserve"> B. KAMMERER, </w:t>
      </w:r>
      <w:r>
        <w:rPr>
          <w:i/>
        </w:rPr>
        <w:t xml:space="preserve">Du clown au psychodrame, du psychodrame au clown : le corps, </w:t>
      </w:r>
      <w:r>
        <w:t>conférence à la SPASM, septembre 2016</w:t>
      </w:r>
    </w:p>
  </w:footnote>
  <w:footnote w:id="5">
    <w:p w14:paraId="1C0C446F" w14:textId="317CB65D" w:rsidR="00EF5F8D" w:rsidRPr="00A1263A" w:rsidRDefault="00EF5F8D">
      <w:pPr>
        <w:pStyle w:val="Notedebasdepage"/>
      </w:pPr>
      <w:r>
        <w:rPr>
          <w:rStyle w:val="Marquenotebasdepage"/>
        </w:rPr>
        <w:footnoteRef/>
      </w:r>
      <w:r>
        <w:t xml:space="preserve"> WINNICOTT, </w:t>
      </w:r>
      <w:r>
        <w:rPr>
          <w:i/>
        </w:rPr>
        <w:t xml:space="preserve">Jeu et réalité , </w:t>
      </w:r>
      <w:r>
        <w:t>p.88, 89</w:t>
      </w:r>
    </w:p>
  </w:footnote>
  <w:footnote w:id="6">
    <w:p w14:paraId="48474856" w14:textId="77777777" w:rsidR="00EF5F8D" w:rsidRPr="00234BA7" w:rsidRDefault="00EF5F8D" w:rsidP="00EE6021">
      <w:pPr>
        <w:jc w:val="both"/>
        <w:rPr>
          <w:rFonts w:ascii="Helvetica" w:hAnsi="Helvetica"/>
        </w:rPr>
      </w:pPr>
      <w:r>
        <w:rPr>
          <w:rStyle w:val="Marquenotebasdepage"/>
        </w:rPr>
        <w:footnoteRef/>
      </w:r>
      <w:r>
        <w:t xml:space="preserve"> </w:t>
      </w:r>
      <w:r w:rsidRPr="00234BA7">
        <w:rPr>
          <w:rFonts w:ascii="Helvetica" w:hAnsi="Helvetica" w:cs="Helvetica"/>
        </w:rPr>
        <w:t>W</w:t>
      </w:r>
      <w:r>
        <w:rPr>
          <w:rFonts w:ascii="Helvetica" w:hAnsi="Helvetica" w:cs="Helvetica"/>
        </w:rPr>
        <w:t>INNICOTT,</w:t>
      </w:r>
      <w:r w:rsidRPr="00234BA7">
        <w:rPr>
          <w:rFonts w:ascii="Helvetica" w:hAnsi="Helvetica" w:cs="Helvetica"/>
        </w:rPr>
        <w:t xml:space="preserve"> </w:t>
      </w:r>
      <w:r w:rsidRPr="00EB45D8">
        <w:rPr>
          <w:rFonts w:ascii="Helvetica" w:hAnsi="Helvetica" w:cs="Helvetica"/>
          <w:i/>
        </w:rPr>
        <w:t>Jeu et réalité</w:t>
      </w:r>
      <w:r>
        <w:rPr>
          <w:rFonts w:ascii="Helvetica" w:hAnsi="Helvetica" w:cs="Helvetica"/>
        </w:rPr>
        <w:t>, p.71</w:t>
      </w:r>
    </w:p>
    <w:p w14:paraId="71AEF231" w14:textId="77777777" w:rsidR="00EF5F8D" w:rsidRDefault="00EF5F8D" w:rsidP="00EE6021">
      <w:pPr>
        <w:pStyle w:val="Notedebasdepage"/>
      </w:pPr>
    </w:p>
  </w:footnote>
  <w:footnote w:id="7">
    <w:p w14:paraId="41F4CD92" w14:textId="2BC0D393" w:rsidR="00EF5F8D" w:rsidRDefault="00EF5F8D">
      <w:pPr>
        <w:pStyle w:val="Notedebasdepage"/>
      </w:pPr>
      <w:r>
        <w:rPr>
          <w:rStyle w:val="Marquenotebasdepage"/>
        </w:rPr>
        <w:footnoteRef/>
      </w:r>
      <w:r>
        <w:t xml:space="preserve"> </w:t>
      </w:r>
      <w:r>
        <w:rPr>
          <w:rFonts w:ascii="Helvetica" w:hAnsi="Helvetica" w:cs="Helvetica"/>
        </w:rPr>
        <w:t xml:space="preserve">Patricia ATTIGUI, </w:t>
      </w:r>
      <w:r w:rsidRPr="00A775DE">
        <w:rPr>
          <w:rFonts w:ascii="Helvetica" w:hAnsi="Helvetica" w:cs="Helvetica"/>
          <w:i/>
        </w:rPr>
        <w:t>Le jeu théâtral, un appareil à penser l’impensable</w:t>
      </w:r>
      <w:r>
        <w:rPr>
          <w:rFonts w:ascii="Helvetica" w:hAnsi="Helvetica" w:cs="Helvetica"/>
          <w:i/>
        </w:rPr>
        <w:t xml:space="preserve"> </w:t>
      </w:r>
      <w:r w:rsidRPr="00A775DE">
        <w:rPr>
          <w:rFonts w:ascii="Helvetica" w:hAnsi="Helvetica" w:cs="Helvetica"/>
        </w:rPr>
        <w:t>in</w:t>
      </w:r>
      <w:r>
        <w:rPr>
          <w:rFonts w:ascii="Helvetica" w:hAnsi="Helvetica" w:cs="Helvetica"/>
        </w:rPr>
        <w:t xml:space="preserve"> Les médiations thérapeutiques, sous la direction d’Anne Brun</w:t>
      </w:r>
      <w:r>
        <w:rPr>
          <w:rFonts w:ascii="Helvetica" w:hAnsi="Helvetica" w:cs="Helvetica"/>
          <w:i/>
        </w:rPr>
        <w:t xml:space="preserve"> </w:t>
      </w:r>
      <w:r w:rsidRPr="00A775DE">
        <w:rPr>
          <w:rFonts w:ascii="Helvetica" w:hAnsi="Helvetica" w:cs="Helvetica"/>
        </w:rPr>
        <w:t>, Eres,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841409"/>
    <w:multiLevelType w:val="hybridMultilevel"/>
    <w:tmpl w:val="74A41D12"/>
    <w:lvl w:ilvl="0" w:tplc="0F5CC0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BA7964"/>
    <w:multiLevelType w:val="hybridMultilevel"/>
    <w:tmpl w:val="AF446F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E9A2CC0"/>
    <w:multiLevelType w:val="hybridMultilevel"/>
    <w:tmpl w:val="918EA0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9070FFF"/>
    <w:multiLevelType w:val="hybridMultilevel"/>
    <w:tmpl w:val="21A86E1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10"/>
    <w:rsid w:val="00010A1E"/>
    <w:rsid w:val="00106D28"/>
    <w:rsid w:val="00166830"/>
    <w:rsid w:val="00171BB2"/>
    <w:rsid w:val="0019558E"/>
    <w:rsid w:val="001A6BC2"/>
    <w:rsid w:val="001F4F3E"/>
    <w:rsid w:val="00234BA7"/>
    <w:rsid w:val="00277027"/>
    <w:rsid w:val="00291993"/>
    <w:rsid w:val="0029584C"/>
    <w:rsid w:val="002B6F93"/>
    <w:rsid w:val="0030436D"/>
    <w:rsid w:val="00306336"/>
    <w:rsid w:val="0032383D"/>
    <w:rsid w:val="00335DC8"/>
    <w:rsid w:val="003433E2"/>
    <w:rsid w:val="00367423"/>
    <w:rsid w:val="0038427A"/>
    <w:rsid w:val="00384566"/>
    <w:rsid w:val="003C1227"/>
    <w:rsid w:val="00437CEC"/>
    <w:rsid w:val="00451FEF"/>
    <w:rsid w:val="0047280C"/>
    <w:rsid w:val="004947F2"/>
    <w:rsid w:val="00495C25"/>
    <w:rsid w:val="004B1FC8"/>
    <w:rsid w:val="004F11E5"/>
    <w:rsid w:val="00520689"/>
    <w:rsid w:val="005322E8"/>
    <w:rsid w:val="00571130"/>
    <w:rsid w:val="00585F61"/>
    <w:rsid w:val="005D3576"/>
    <w:rsid w:val="00600960"/>
    <w:rsid w:val="00617689"/>
    <w:rsid w:val="006263C6"/>
    <w:rsid w:val="006829F5"/>
    <w:rsid w:val="006A43DB"/>
    <w:rsid w:val="006B4274"/>
    <w:rsid w:val="006D3BFB"/>
    <w:rsid w:val="007000CE"/>
    <w:rsid w:val="0070170F"/>
    <w:rsid w:val="0079556E"/>
    <w:rsid w:val="007A0EF0"/>
    <w:rsid w:val="007C2C98"/>
    <w:rsid w:val="00830766"/>
    <w:rsid w:val="00833F37"/>
    <w:rsid w:val="00841894"/>
    <w:rsid w:val="008556C8"/>
    <w:rsid w:val="0088220F"/>
    <w:rsid w:val="00886394"/>
    <w:rsid w:val="008C3F63"/>
    <w:rsid w:val="008D6D13"/>
    <w:rsid w:val="009044E9"/>
    <w:rsid w:val="009242B4"/>
    <w:rsid w:val="00934546"/>
    <w:rsid w:val="00944C7E"/>
    <w:rsid w:val="00995C73"/>
    <w:rsid w:val="009B22AE"/>
    <w:rsid w:val="00A1263A"/>
    <w:rsid w:val="00A145D1"/>
    <w:rsid w:val="00A26F6E"/>
    <w:rsid w:val="00A42710"/>
    <w:rsid w:val="00A72A80"/>
    <w:rsid w:val="00A75358"/>
    <w:rsid w:val="00A775DE"/>
    <w:rsid w:val="00A83583"/>
    <w:rsid w:val="00A913DF"/>
    <w:rsid w:val="00A973F7"/>
    <w:rsid w:val="00AD414C"/>
    <w:rsid w:val="00AD4608"/>
    <w:rsid w:val="00AE1C6F"/>
    <w:rsid w:val="00B564E1"/>
    <w:rsid w:val="00B73436"/>
    <w:rsid w:val="00B85B3A"/>
    <w:rsid w:val="00BC43C0"/>
    <w:rsid w:val="00BC4F23"/>
    <w:rsid w:val="00BD67C5"/>
    <w:rsid w:val="00C20116"/>
    <w:rsid w:val="00C40219"/>
    <w:rsid w:val="00C40FD6"/>
    <w:rsid w:val="00C545D3"/>
    <w:rsid w:val="00CD4542"/>
    <w:rsid w:val="00D05C14"/>
    <w:rsid w:val="00D06FAC"/>
    <w:rsid w:val="00D21127"/>
    <w:rsid w:val="00D34057"/>
    <w:rsid w:val="00D45E11"/>
    <w:rsid w:val="00D55DB9"/>
    <w:rsid w:val="00D7308E"/>
    <w:rsid w:val="00D75F80"/>
    <w:rsid w:val="00D8476E"/>
    <w:rsid w:val="00DD160B"/>
    <w:rsid w:val="00DE08E1"/>
    <w:rsid w:val="00DF1315"/>
    <w:rsid w:val="00DF28B4"/>
    <w:rsid w:val="00DF2A0F"/>
    <w:rsid w:val="00E03446"/>
    <w:rsid w:val="00E178BC"/>
    <w:rsid w:val="00E85494"/>
    <w:rsid w:val="00EB45D8"/>
    <w:rsid w:val="00EB73BB"/>
    <w:rsid w:val="00ED3459"/>
    <w:rsid w:val="00EE6021"/>
    <w:rsid w:val="00EF5F8D"/>
    <w:rsid w:val="00F6248F"/>
    <w:rsid w:val="00F66417"/>
    <w:rsid w:val="00F67D1F"/>
    <w:rsid w:val="00F840B3"/>
    <w:rsid w:val="00FA3CCB"/>
    <w:rsid w:val="00FB1DED"/>
    <w:rsid w:val="00FB6CC5"/>
    <w:rsid w:val="00FD062A"/>
    <w:rsid w:val="00FE1B66"/>
    <w:rsid w:val="00FE22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214D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0B3"/>
    <w:pPr>
      <w:ind w:left="720"/>
      <w:contextualSpacing/>
    </w:pPr>
  </w:style>
  <w:style w:type="character" w:customStyle="1" w:styleId="apple-converted-space">
    <w:name w:val="apple-converted-space"/>
    <w:basedOn w:val="Policepardfaut"/>
    <w:rsid w:val="009044E9"/>
  </w:style>
  <w:style w:type="paragraph" w:styleId="Notedebasdepage">
    <w:name w:val="footnote text"/>
    <w:basedOn w:val="Normal"/>
    <w:link w:val="NotedebasdepageCar"/>
    <w:uiPriority w:val="99"/>
    <w:unhideWhenUsed/>
    <w:rsid w:val="00FE1B66"/>
  </w:style>
  <w:style w:type="character" w:customStyle="1" w:styleId="NotedebasdepageCar">
    <w:name w:val="Note de bas de page Car"/>
    <w:basedOn w:val="Policepardfaut"/>
    <w:link w:val="Notedebasdepage"/>
    <w:uiPriority w:val="99"/>
    <w:rsid w:val="00FE1B66"/>
  </w:style>
  <w:style w:type="character" w:styleId="Marquenotebasdepage">
    <w:name w:val="footnote reference"/>
    <w:basedOn w:val="Policepardfaut"/>
    <w:uiPriority w:val="99"/>
    <w:unhideWhenUsed/>
    <w:rsid w:val="00FE1B66"/>
    <w:rPr>
      <w:vertAlign w:val="superscript"/>
    </w:rPr>
  </w:style>
  <w:style w:type="paragraph" w:styleId="Pieddepage">
    <w:name w:val="footer"/>
    <w:basedOn w:val="Normal"/>
    <w:link w:val="PieddepageCar"/>
    <w:uiPriority w:val="99"/>
    <w:unhideWhenUsed/>
    <w:rsid w:val="004B1FC8"/>
    <w:pPr>
      <w:tabs>
        <w:tab w:val="center" w:pos="4536"/>
        <w:tab w:val="right" w:pos="9072"/>
      </w:tabs>
    </w:pPr>
  </w:style>
  <w:style w:type="character" w:customStyle="1" w:styleId="PieddepageCar">
    <w:name w:val="Pied de page Car"/>
    <w:basedOn w:val="Policepardfaut"/>
    <w:link w:val="Pieddepage"/>
    <w:uiPriority w:val="99"/>
    <w:rsid w:val="004B1FC8"/>
  </w:style>
  <w:style w:type="character" w:styleId="Numrodepage">
    <w:name w:val="page number"/>
    <w:basedOn w:val="Policepardfaut"/>
    <w:uiPriority w:val="99"/>
    <w:semiHidden/>
    <w:unhideWhenUsed/>
    <w:rsid w:val="004B1F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0B3"/>
    <w:pPr>
      <w:ind w:left="720"/>
      <w:contextualSpacing/>
    </w:pPr>
  </w:style>
  <w:style w:type="character" w:customStyle="1" w:styleId="apple-converted-space">
    <w:name w:val="apple-converted-space"/>
    <w:basedOn w:val="Policepardfaut"/>
    <w:rsid w:val="009044E9"/>
  </w:style>
  <w:style w:type="paragraph" w:styleId="Notedebasdepage">
    <w:name w:val="footnote text"/>
    <w:basedOn w:val="Normal"/>
    <w:link w:val="NotedebasdepageCar"/>
    <w:uiPriority w:val="99"/>
    <w:unhideWhenUsed/>
    <w:rsid w:val="00FE1B66"/>
  </w:style>
  <w:style w:type="character" w:customStyle="1" w:styleId="NotedebasdepageCar">
    <w:name w:val="Note de bas de page Car"/>
    <w:basedOn w:val="Policepardfaut"/>
    <w:link w:val="Notedebasdepage"/>
    <w:uiPriority w:val="99"/>
    <w:rsid w:val="00FE1B66"/>
  </w:style>
  <w:style w:type="character" w:styleId="Marquenotebasdepage">
    <w:name w:val="footnote reference"/>
    <w:basedOn w:val="Policepardfaut"/>
    <w:uiPriority w:val="99"/>
    <w:unhideWhenUsed/>
    <w:rsid w:val="00FE1B66"/>
    <w:rPr>
      <w:vertAlign w:val="superscript"/>
    </w:rPr>
  </w:style>
  <w:style w:type="paragraph" w:styleId="Pieddepage">
    <w:name w:val="footer"/>
    <w:basedOn w:val="Normal"/>
    <w:link w:val="PieddepageCar"/>
    <w:uiPriority w:val="99"/>
    <w:unhideWhenUsed/>
    <w:rsid w:val="004B1FC8"/>
    <w:pPr>
      <w:tabs>
        <w:tab w:val="center" w:pos="4536"/>
        <w:tab w:val="right" w:pos="9072"/>
      </w:tabs>
    </w:pPr>
  </w:style>
  <w:style w:type="character" w:customStyle="1" w:styleId="PieddepageCar">
    <w:name w:val="Pied de page Car"/>
    <w:basedOn w:val="Policepardfaut"/>
    <w:link w:val="Pieddepage"/>
    <w:uiPriority w:val="99"/>
    <w:rsid w:val="004B1FC8"/>
  </w:style>
  <w:style w:type="character" w:styleId="Numrodepage">
    <w:name w:val="page number"/>
    <w:basedOn w:val="Policepardfaut"/>
    <w:uiPriority w:val="99"/>
    <w:semiHidden/>
    <w:unhideWhenUsed/>
    <w:rsid w:val="004B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6232">
      <w:bodyDiv w:val="1"/>
      <w:marLeft w:val="0"/>
      <w:marRight w:val="0"/>
      <w:marTop w:val="0"/>
      <w:marBottom w:val="0"/>
      <w:divBdr>
        <w:top w:val="none" w:sz="0" w:space="0" w:color="auto"/>
        <w:left w:val="none" w:sz="0" w:space="0" w:color="auto"/>
        <w:bottom w:val="none" w:sz="0" w:space="0" w:color="auto"/>
        <w:right w:val="none" w:sz="0" w:space="0" w:color="auto"/>
      </w:divBdr>
    </w:div>
    <w:div w:id="1069621061">
      <w:bodyDiv w:val="1"/>
      <w:marLeft w:val="0"/>
      <w:marRight w:val="0"/>
      <w:marTop w:val="0"/>
      <w:marBottom w:val="0"/>
      <w:divBdr>
        <w:top w:val="none" w:sz="0" w:space="0" w:color="auto"/>
        <w:left w:val="none" w:sz="0" w:space="0" w:color="auto"/>
        <w:bottom w:val="none" w:sz="0" w:space="0" w:color="auto"/>
        <w:right w:val="none" w:sz="0" w:space="0" w:color="auto"/>
      </w:divBdr>
    </w:div>
    <w:div w:id="1846089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2795</Words>
  <Characters>15375</Characters>
  <Application>Microsoft Macintosh Word</Application>
  <DocSecurity>0</DocSecurity>
  <Lines>128</Lines>
  <Paragraphs>36</Paragraphs>
  <ScaleCrop>false</ScaleCrop>
  <Company/>
  <LinksUpToDate>false</LinksUpToDate>
  <CharactersWithSpaces>18134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Zucker</dc:creator>
  <cp:keywords/>
  <dc:description/>
  <cp:lastModifiedBy>Delphine Zucker</cp:lastModifiedBy>
  <cp:revision>4</cp:revision>
  <cp:lastPrinted>2017-06-07T23:40:00Z</cp:lastPrinted>
  <dcterms:created xsi:type="dcterms:W3CDTF">2017-08-23T21:58:00Z</dcterms:created>
  <dcterms:modified xsi:type="dcterms:W3CDTF">2017-08-24T13:13:00Z</dcterms:modified>
</cp:coreProperties>
</file>